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7BD12" w14:textId="77777777" w:rsidR="007508AD" w:rsidRPr="00AB1B74" w:rsidRDefault="007508AD" w:rsidP="00FA4519">
      <w:pPr>
        <w:jc w:val="center"/>
        <w:rPr>
          <w:rFonts w:ascii="Garamond" w:hAnsi="Garamond"/>
          <w:b/>
          <w:bCs/>
          <w:sz w:val="26"/>
          <w:szCs w:val="26"/>
        </w:rPr>
      </w:pPr>
    </w:p>
    <w:p w14:paraId="14DD25F2" w14:textId="77777777" w:rsidR="007508AD" w:rsidRPr="00AB1B74" w:rsidRDefault="007508AD" w:rsidP="00FA4519">
      <w:pPr>
        <w:jc w:val="center"/>
        <w:rPr>
          <w:rFonts w:ascii="Garamond" w:hAnsi="Garamond"/>
          <w:b/>
          <w:bCs/>
          <w:sz w:val="26"/>
          <w:szCs w:val="26"/>
        </w:rPr>
      </w:pPr>
    </w:p>
    <w:p w14:paraId="0305768E" w14:textId="77777777" w:rsidR="007508AD" w:rsidRPr="00AB1B74" w:rsidRDefault="007508AD" w:rsidP="00FA4519">
      <w:pPr>
        <w:jc w:val="center"/>
        <w:rPr>
          <w:rFonts w:ascii="Garamond" w:hAnsi="Garamond"/>
          <w:b/>
          <w:bCs/>
          <w:sz w:val="26"/>
          <w:szCs w:val="26"/>
        </w:rPr>
      </w:pPr>
    </w:p>
    <w:p w14:paraId="03A1DD90" w14:textId="77777777" w:rsidR="007508AD" w:rsidRPr="00AB1B74" w:rsidRDefault="007508AD" w:rsidP="00FA4519">
      <w:pPr>
        <w:jc w:val="center"/>
        <w:rPr>
          <w:rFonts w:ascii="Garamond" w:hAnsi="Garamond"/>
          <w:b/>
          <w:bCs/>
          <w:sz w:val="26"/>
          <w:szCs w:val="26"/>
        </w:rPr>
      </w:pPr>
    </w:p>
    <w:p w14:paraId="73BD84B9" w14:textId="77777777" w:rsidR="001F5D29" w:rsidRPr="00AB1B74" w:rsidRDefault="007508AD" w:rsidP="00FA4519">
      <w:pPr>
        <w:jc w:val="center"/>
        <w:rPr>
          <w:rFonts w:ascii="Garamond" w:hAnsi="Garamond"/>
          <w:b/>
          <w:bCs/>
          <w:sz w:val="26"/>
          <w:szCs w:val="26"/>
        </w:rPr>
      </w:pPr>
      <w:r w:rsidRPr="00AB1B74">
        <w:rPr>
          <w:rFonts w:ascii="Garamond" w:hAnsi="Garamond"/>
          <w:b/>
          <w:bCs/>
          <w:sz w:val="26"/>
          <w:szCs w:val="26"/>
        </w:rPr>
        <w:t>SPECYFIKACJA WARUNKÓW ZAMÓWIENIA</w:t>
      </w:r>
    </w:p>
    <w:p w14:paraId="4899B2DF" w14:textId="77777777" w:rsidR="007508AD" w:rsidRPr="00AB1B74" w:rsidRDefault="007508AD" w:rsidP="00FA4519">
      <w:pPr>
        <w:jc w:val="center"/>
        <w:rPr>
          <w:rFonts w:ascii="Garamond" w:hAnsi="Garamond"/>
          <w:b/>
          <w:bCs/>
          <w:sz w:val="26"/>
          <w:szCs w:val="26"/>
        </w:rPr>
      </w:pPr>
    </w:p>
    <w:p w14:paraId="4B6FE183" w14:textId="77777777" w:rsidR="007508AD" w:rsidRPr="00AB1B74" w:rsidRDefault="007508AD" w:rsidP="00FA4519">
      <w:pPr>
        <w:jc w:val="center"/>
        <w:rPr>
          <w:rFonts w:ascii="Garamond" w:hAnsi="Garamond"/>
          <w:sz w:val="26"/>
          <w:szCs w:val="26"/>
        </w:rPr>
      </w:pPr>
      <w:r w:rsidRPr="00AB1B74">
        <w:rPr>
          <w:rFonts w:ascii="Garamond" w:hAnsi="Garamond"/>
          <w:sz w:val="26"/>
          <w:szCs w:val="26"/>
        </w:rPr>
        <w:t>w postępowaniu o udzielenie zamówienia publicznego pn.:</w:t>
      </w:r>
    </w:p>
    <w:p w14:paraId="1E2B49E4" w14:textId="77777777" w:rsidR="007508AD" w:rsidRPr="00AB1B74" w:rsidRDefault="007508AD" w:rsidP="00FA4519">
      <w:pPr>
        <w:jc w:val="center"/>
        <w:rPr>
          <w:rFonts w:ascii="Garamond" w:hAnsi="Garamond"/>
          <w:sz w:val="26"/>
          <w:szCs w:val="26"/>
        </w:rPr>
      </w:pPr>
    </w:p>
    <w:p w14:paraId="7DBE677F" w14:textId="77777777" w:rsidR="007508AD" w:rsidRPr="00AB1B74" w:rsidRDefault="007508AD" w:rsidP="00FA4519">
      <w:pPr>
        <w:jc w:val="center"/>
        <w:rPr>
          <w:rFonts w:ascii="Garamond" w:hAnsi="Garamond"/>
          <w:sz w:val="26"/>
          <w:szCs w:val="26"/>
        </w:rPr>
      </w:pPr>
    </w:p>
    <w:p w14:paraId="0C9571C5" w14:textId="69A4E3CB" w:rsidR="007508AD" w:rsidRPr="00AB1B74" w:rsidRDefault="008566F0" w:rsidP="00FA4519">
      <w:pPr>
        <w:jc w:val="center"/>
        <w:rPr>
          <w:rFonts w:ascii="Garamond" w:hAnsi="Garamond"/>
          <w:b/>
          <w:bCs/>
          <w:sz w:val="32"/>
          <w:szCs w:val="32"/>
        </w:rPr>
      </w:pPr>
      <w:bookmarkStart w:id="0" w:name="_Hlk216781113"/>
      <w:r w:rsidRPr="00AB1B74">
        <w:rPr>
          <w:rFonts w:ascii="Garamond" w:hAnsi="Garamond"/>
          <w:b/>
          <w:bCs/>
          <w:sz w:val="32"/>
          <w:szCs w:val="32"/>
        </w:rPr>
        <w:t xml:space="preserve">Dostawa </w:t>
      </w:r>
      <w:r w:rsidR="00EE6F15" w:rsidRPr="00AB1B74">
        <w:rPr>
          <w:rFonts w:ascii="Garamond" w:hAnsi="Garamond"/>
          <w:b/>
          <w:bCs/>
          <w:sz w:val="32"/>
          <w:szCs w:val="32"/>
        </w:rPr>
        <w:t>sprzętu serwerowego i sieciowego z oprogramowaniem i szkoleniami administratora w ramach projektu „</w:t>
      </w:r>
      <w:proofErr w:type="spellStart"/>
      <w:r w:rsidR="00EE6F15" w:rsidRPr="00AB1B74">
        <w:rPr>
          <w:rFonts w:ascii="Garamond" w:hAnsi="Garamond"/>
          <w:b/>
          <w:bCs/>
          <w:sz w:val="32"/>
          <w:szCs w:val="32"/>
        </w:rPr>
        <w:t>Cyberbezpieczny</w:t>
      </w:r>
      <w:proofErr w:type="spellEnd"/>
      <w:r w:rsidR="00EE6F15" w:rsidRPr="00AB1B74">
        <w:rPr>
          <w:rFonts w:ascii="Garamond" w:hAnsi="Garamond"/>
          <w:b/>
          <w:bCs/>
          <w:sz w:val="32"/>
          <w:szCs w:val="32"/>
        </w:rPr>
        <w:t xml:space="preserve"> Samorzą</w:t>
      </w:r>
      <w:r w:rsidR="00217971" w:rsidRPr="00AB1B74">
        <w:rPr>
          <w:rFonts w:ascii="Garamond" w:hAnsi="Garamond"/>
          <w:b/>
          <w:bCs/>
          <w:sz w:val="32"/>
          <w:szCs w:val="32"/>
        </w:rPr>
        <w:t>d</w:t>
      </w:r>
      <w:r w:rsidR="00EE6F15" w:rsidRPr="00AB1B74">
        <w:rPr>
          <w:rFonts w:ascii="Garamond" w:hAnsi="Garamond"/>
          <w:b/>
          <w:bCs/>
          <w:sz w:val="32"/>
          <w:szCs w:val="32"/>
        </w:rPr>
        <w:t>”</w:t>
      </w:r>
      <w:bookmarkEnd w:id="0"/>
      <w:r w:rsidR="007508AD" w:rsidRPr="00AB1B74">
        <w:rPr>
          <w:rFonts w:ascii="Garamond" w:hAnsi="Garamond"/>
          <w:b/>
          <w:bCs/>
          <w:sz w:val="32"/>
          <w:szCs w:val="32"/>
        </w:rPr>
        <w:br/>
      </w:r>
    </w:p>
    <w:p w14:paraId="5C3A4524" w14:textId="10C94479" w:rsidR="007508AD" w:rsidRPr="00AB1B74" w:rsidRDefault="0056330B" w:rsidP="00FA4519">
      <w:pPr>
        <w:jc w:val="center"/>
        <w:rPr>
          <w:rFonts w:ascii="Garamond" w:hAnsi="Garamond"/>
          <w:sz w:val="26"/>
          <w:szCs w:val="26"/>
        </w:rPr>
      </w:pPr>
      <w:r w:rsidRPr="00AB1B74">
        <w:rPr>
          <w:rFonts w:ascii="Garamond" w:hAnsi="Garamond"/>
          <w:sz w:val="26"/>
          <w:szCs w:val="26"/>
        </w:rPr>
        <w:t>(znak sprawy: IZPD.27</w:t>
      </w:r>
      <w:r w:rsidR="0094567D" w:rsidRPr="00AB1B74">
        <w:rPr>
          <w:rFonts w:ascii="Garamond" w:hAnsi="Garamond"/>
          <w:sz w:val="26"/>
          <w:szCs w:val="26"/>
        </w:rPr>
        <w:t>1</w:t>
      </w:r>
      <w:r w:rsidRPr="00AB1B74">
        <w:rPr>
          <w:rFonts w:ascii="Garamond" w:hAnsi="Garamond"/>
          <w:sz w:val="26"/>
          <w:szCs w:val="26"/>
        </w:rPr>
        <w:t>.</w:t>
      </w:r>
      <w:r w:rsidR="00C73154">
        <w:rPr>
          <w:rFonts w:ascii="Garamond" w:hAnsi="Garamond"/>
          <w:sz w:val="26"/>
          <w:szCs w:val="26"/>
        </w:rPr>
        <w:t>3</w:t>
      </w:r>
      <w:r w:rsidR="00686B6B" w:rsidRPr="00AB1B74">
        <w:rPr>
          <w:rFonts w:ascii="Garamond" w:hAnsi="Garamond"/>
          <w:sz w:val="26"/>
          <w:szCs w:val="26"/>
        </w:rPr>
        <w:t>.2026</w:t>
      </w:r>
      <w:r w:rsidR="007508AD" w:rsidRPr="00AB1B74">
        <w:rPr>
          <w:rFonts w:ascii="Garamond" w:hAnsi="Garamond"/>
          <w:sz w:val="26"/>
          <w:szCs w:val="26"/>
        </w:rPr>
        <w:t>)</w:t>
      </w:r>
    </w:p>
    <w:p w14:paraId="427B6738" w14:textId="77777777" w:rsidR="007508AD" w:rsidRPr="00AB1B74" w:rsidRDefault="007508AD" w:rsidP="00FA4519">
      <w:pPr>
        <w:jc w:val="center"/>
        <w:rPr>
          <w:rFonts w:ascii="Garamond" w:hAnsi="Garamond"/>
          <w:sz w:val="26"/>
          <w:szCs w:val="26"/>
        </w:rPr>
      </w:pPr>
    </w:p>
    <w:p w14:paraId="1333B3D3" w14:textId="1CFD8366" w:rsidR="007508AD" w:rsidRPr="00AB1B74" w:rsidRDefault="007F675D" w:rsidP="00FA4519">
      <w:pPr>
        <w:jc w:val="center"/>
        <w:rPr>
          <w:rFonts w:ascii="Garamond" w:hAnsi="Garamond"/>
          <w:sz w:val="26"/>
          <w:szCs w:val="26"/>
        </w:rPr>
      </w:pPr>
      <w:r w:rsidRPr="00AB1B74">
        <w:rPr>
          <w:rFonts w:ascii="Garamond" w:hAnsi="Garamond"/>
          <w:sz w:val="26"/>
          <w:szCs w:val="26"/>
        </w:rPr>
        <w:t>Identyfikator postępowania:</w:t>
      </w:r>
    </w:p>
    <w:p w14:paraId="65D3AA4A" w14:textId="77777777" w:rsidR="000E03E0" w:rsidRPr="000E03E0" w:rsidRDefault="000E03E0" w:rsidP="000E03E0">
      <w:pPr>
        <w:jc w:val="center"/>
        <w:rPr>
          <w:rFonts w:ascii="Garamond" w:eastAsia="Times New Roman" w:hAnsi="Garamond" w:cs="Times New Roman"/>
          <w:b/>
          <w:bCs/>
          <w:color w:val="EE0000"/>
          <w:sz w:val="27"/>
          <w:szCs w:val="27"/>
          <w:lang w:eastAsia="pl-PL"/>
        </w:rPr>
      </w:pPr>
      <w:r w:rsidRPr="000E03E0">
        <w:rPr>
          <w:rFonts w:ascii="Garamond" w:eastAsia="Times New Roman" w:hAnsi="Garamond" w:cs="Times New Roman"/>
          <w:color w:val="EE0000"/>
          <w:sz w:val="27"/>
          <w:szCs w:val="27"/>
          <w:lang w:eastAsia="pl-PL"/>
        </w:rPr>
        <w:t>ocds-148610-38b35b8a-1e4e-4aa1-9116-274e395f3c97</w:t>
      </w:r>
    </w:p>
    <w:p w14:paraId="3511CAC8" w14:textId="77777777" w:rsidR="007F675D" w:rsidRPr="00AB1B74" w:rsidRDefault="007F675D" w:rsidP="00FA4519">
      <w:pPr>
        <w:jc w:val="center"/>
        <w:rPr>
          <w:rFonts w:ascii="Garamond" w:hAnsi="Garamond"/>
          <w:sz w:val="26"/>
          <w:szCs w:val="26"/>
        </w:rPr>
      </w:pPr>
    </w:p>
    <w:p w14:paraId="41866F62" w14:textId="77777777" w:rsidR="007508AD" w:rsidRPr="00AB1B74" w:rsidRDefault="007508AD" w:rsidP="00FA4519">
      <w:pPr>
        <w:jc w:val="center"/>
        <w:rPr>
          <w:rFonts w:ascii="Garamond" w:hAnsi="Garamond"/>
          <w:sz w:val="26"/>
          <w:szCs w:val="26"/>
        </w:rPr>
      </w:pPr>
    </w:p>
    <w:p w14:paraId="5D6BD240" w14:textId="77777777" w:rsidR="007508AD" w:rsidRPr="00AB1B74" w:rsidRDefault="007508AD" w:rsidP="00FA4519">
      <w:pPr>
        <w:jc w:val="center"/>
        <w:rPr>
          <w:rFonts w:ascii="Garamond" w:hAnsi="Garamond"/>
          <w:sz w:val="26"/>
          <w:szCs w:val="26"/>
        </w:rPr>
      </w:pPr>
    </w:p>
    <w:p w14:paraId="0C6DBE50" w14:textId="77777777" w:rsidR="007508AD" w:rsidRPr="00AB1B74" w:rsidRDefault="007508AD" w:rsidP="00FA4519">
      <w:pPr>
        <w:jc w:val="center"/>
        <w:rPr>
          <w:rFonts w:ascii="Garamond" w:hAnsi="Garamond"/>
          <w:b/>
          <w:bCs/>
          <w:sz w:val="26"/>
          <w:szCs w:val="26"/>
        </w:rPr>
      </w:pPr>
      <w:r w:rsidRPr="00AB1B74">
        <w:rPr>
          <w:rFonts w:ascii="Garamond" w:hAnsi="Garamond"/>
          <w:b/>
          <w:bCs/>
          <w:sz w:val="26"/>
          <w:szCs w:val="26"/>
        </w:rPr>
        <w:t>Zatwierdzam</w:t>
      </w:r>
    </w:p>
    <w:p w14:paraId="4B3CE584" w14:textId="559AEE8D" w:rsidR="00044979" w:rsidRPr="00AB1B74" w:rsidRDefault="00044979" w:rsidP="00044979">
      <w:pPr>
        <w:jc w:val="center"/>
        <w:rPr>
          <w:rFonts w:ascii="Garamond" w:hAnsi="Garamond"/>
          <w:sz w:val="26"/>
          <w:szCs w:val="26"/>
        </w:rPr>
      </w:pPr>
      <w:r w:rsidRPr="00AB1B74">
        <w:rPr>
          <w:rFonts w:ascii="Garamond" w:hAnsi="Garamond"/>
          <w:sz w:val="26"/>
          <w:szCs w:val="26"/>
        </w:rPr>
        <w:t>Wójt Gminy Chrzanów</w:t>
      </w:r>
    </w:p>
    <w:p w14:paraId="26CB8EED" w14:textId="478C098B" w:rsidR="00044979" w:rsidRPr="00AB1B74" w:rsidRDefault="00044979" w:rsidP="00044979">
      <w:pPr>
        <w:jc w:val="center"/>
        <w:rPr>
          <w:rFonts w:ascii="Garamond" w:hAnsi="Garamond"/>
          <w:sz w:val="26"/>
          <w:szCs w:val="26"/>
        </w:rPr>
      </w:pPr>
      <w:r w:rsidRPr="00AB1B74">
        <w:rPr>
          <w:rFonts w:ascii="Garamond" w:hAnsi="Garamond"/>
          <w:sz w:val="26"/>
          <w:szCs w:val="26"/>
        </w:rPr>
        <w:t>/-/ Marcin Sulowski</w:t>
      </w:r>
    </w:p>
    <w:p w14:paraId="1E264A47" w14:textId="77777777" w:rsidR="007508AD" w:rsidRPr="00AB1B74" w:rsidRDefault="007508AD" w:rsidP="00FA4519">
      <w:pPr>
        <w:jc w:val="center"/>
        <w:rPr>
          <w:rFonts w:ascii="Garamond" w:hAnsi="Garamond"/>
          <w:i/>
          <w:iCs/>
          <w:sz w:val="20"/>
          <w:szCs w:val="20"/>
        </w:rPr>
      </w:pPr>
    </w:p>
    <w:p w14:paraId="3DFC4422" w14:textId="77777777" w:rsidR="007508AD" w:rsidRPr="00AB1B74" w:rsidRDefault="007508AD" w:rsidP="00FA4519">
      <w:pPr>
        <w:jc w:val="center"/>
        <w:rPr>
          <w:rFonts w:ascii="Garamond" w:hAnsi="Garamond"/>
          <w:i/>
          <w:iCs/>
          <w:sz w:val="20"/>
          <w:szCs w:val="20"/>
        </w:rPr>
      </w:pPr>
    </w:p>
    <w:p w14:paraId="11CEAAFD" w14:textId="77777777" w:rsidR="007508AD" w:rsidRPr="00AB1B74" w:rsidRDefault="007508AD" w:rsidP="00FA4519">
      <w:pPr>
        <w:jc w:val="center"/>
        <w:rPr>
          <w:rFonts w:ascii="Garamond" w:hAnsi="Garamond"/>
          <w:i/>
          <w:iCs/>
          <w:sz w:val="20"/>
          <w:szCs w:val="20"/>
        </w:rPr>
      </w:pPr>
    </w:p>
    <w:p w14:paraId="40826F32" w14:textId="77777777" w:rsidR="007508AD" w:rsidRPr="00AB1B74" w:rsidRDefault="007508AD" w:rsidP="00FA4519">
      <w:pPr>
        <w:jc w:val="center"/>
        <w:rPr>
          <w:rFonts w:ascii="Garamond" w:hAnsi="Garamond"/>
          <w:i/>
          <w:iCs/>
          <w:sz w:val="20"/>
          <w:szCs w:val="20"/>
        </w:rPr>
      </w:pPr>
    </w:p>
    <w:p w14:paraId="66F0AF59" w14:textId="77777777" w:rsidR="007508AD" w:rsidRPr="00AB1B74" w:rsidRDefault="007508AD" w:rsidP="00FA4519">
      <w:pPr>
        <w:jc w:val="center"/>
        <w:rPr>
          <w:rFonts w:ascii="Garamond" w:hAnsi="Garamond"/>
          <w:i/>
          <w:iCs/>
          <w:sz w:val="20"/>
          <w:szCs w:val="20"/>
        </w:rPr>
      </w:pPr>
    </w:p>
    <w:p w14:paraId="1B968662" w14:textId="77777777" w:rsidR="007508AD" w:rsidRPr="00AB1B74" w:rsidRDefault="007508AD" w:rsidP="00217971">
      <w:pPr>
        <w:rPr>
          <w:rFonts w:ascii="Garamond" w:hAnsi="Garamond"/>
          <w:i/>
          <w:iCs/>
          <w:sz w:val="20"/>
          <w:szCs w:val="20"/>
        </w:rPr>
      </w:pPr>
    </w:p>
    <w:p w14:paraId="78AE1D10" w14:textId="77777777" w:rsidR="007508AD" w:rsidRPr="00AB1B74" w:rsidRDefault="007508AD" w:rsidP="00FA4519">
      <w:pPr>
        <w:jc w:val="center"/>
        <w:rPr>
          <w:rFonts w:ascii="Garamond" w:hAnsi="Garamond"/>
          <w:sz w:val="26"/>
          <w:szCs w:val="26"/>
        </w:rPr>
      </w:pPr>
      <w:r w:rsidRPr="00AB1B74">
        <w:rPr>
          <w:rFonts w:ascii="Garamond" w:hAnsi="Garamond"/>
          <w:sz w:val="26"/>
          <w:szCs w:val="26"/>
        </w:rPr>
        <w:lastRenderedPageBreak/>
        <w:t>Rozdział 1</w:t>
      </w:r>
    </w:p>
    <w:p w14:paraId="4A9DE93F" w14:textId="77777777" w:rsidR="007508AD" w:rsidRPr="00AB1B74" w:rsidRDefault="007508AD" w:rsidP="00FA4519">
      <w:pPr>
        <w:jc w:val="center"/>
        <w:rPr>
          <w:rFonts w:ascii="Garamond" w:hAnsi="Garamond"/>
          <w:b/>
          <w:bCs/>
          <w:sz w:val="26"/>
          <w:szCs w:val="26"/>
        </w:rPr>
      </w:pPr>
      <w:r w:rsidRPr="00AB1B74">
        <w:rPr>
          <w:rFonts w:ascii="Garamond" w:hAnsi="Garamond"/>
          <w:b/>
          <w:bCs/>
          <w:sz w:val="26"/>
          <w:szCs w:val="26"/>
        </w:rPr>
        <w:t>POSTANOWIENIA OGÓLNE</w:t>
      </w:r>
    </w:p>
    <w:p w14:paraId="2709E83C" w14:textId="77777777" w:rsidR="007508AD" w:rsidRPr="00AB1B74" w:rsidRDefault="007508AD" w:rsidP="00FA4519">
      <w:pPr>
        <w:pStyle w:val="Akapitzlist"/>
        <w:numPr>
          <w:ilvl w:val="1"/>
          <w:numId w:val="2"/>
        </w:numPr>
        <w:ind w:left="0" w:firstLine="0"/>
        <w:jc w:val="both"/>
        <w:rPr>
          <w:rFonts w:ascii="Garamond" w:hAnsi="Garamond"/>
          <w:b/>
          <w:bCs/>
          <w:sz w:val="26"/>
          <w:szCs w:val="26"/>
        </w:rPr>
      </w:pPr>
      <w:r w:rsidRPr="00AB1B74">
        <w:rPr>
          <w:rFonts w:ascii="Garamond" w:hAnsi="Garamond"/>
          <w:b/>
          <w:bCs/>
          <w:sz w:val="26"/>
          <w:szCs w:val="26"/>
        </w:rPr>
        <w:t>Nazwa i adres Zamawiającego</w:t>
      </w:r>
    </w:p>
    <w:p w14:paraId="421F112D" w14:textId="77777777" w:rsidR="007508AD" w:rsidRPr="00AB1B74" w:rsidRDefault="007508AD" w:rsidP="00FA4519">
      <w:pPr>
        <w:pStyle w:val="Akapitzlist"/>
        <w:ind w:left="0"/>
        <w:jc w:val="both"/>
        <w:rPr>
          <w:rFonts w:ascii="Garamond" w:hAnsi="Garamond"/>
          <w:sz w:val="26"/>
          <w:szCs w:val="26"/>
        </w:rPr>
      </w:pPr>
      <w:bookmarkStart w:id="1" w:name="_Hlk69650114"/>
      <w:r w:rsidRPr="00AB1B74">
        <w:rPr>
          <w:rFonts w:ascii="Garamond" w:hAnsi="Garamond"/>
          <w:b/>
          <w:bCs/>
          <w:sz w:val="26"/>
          <w:szCs w:val="26"/>
        </w:rPr>
        <w:t xml:space="preserve">Gmina Chrzanów, </w:t>
      </w:r>
      <w:r w:rsidRPr="00AB1B74">
        <w:rPr>
          <w:rFonts w:ascii="Garamond" w:hAnsi="Garamond"/>
          <w:sz w:val="26"/>
          <w:szCs w:val="26"/>
        </w:rPr>
        <w:t>zwana dalej Zamawiającym</w:t>
      </w:r>
    </w:p>
    <w:p w14:paraId="3CE2BAD9" w14:textId="77777777" w:rsidR="007508AD" w:rsidRPr="00AB1B74" w:rsidRDefault="007508AD" w:rsidP="00FA4519">
      <w:pPr>
        <w:pStyle w:val="Akapitzlist"/>
        <w:ind w:left="0"/>
        <w:jc w:val="both"/>
        <w:rPr>
          <w:rFonts w:ascii="Garamond" w:hAnsi="Garamond"/>
          <w:sz w:val="26"/>
          <w:szCs w:val="26"/>
        </w:rPr>
      </w:pPr>
      <w:bookmarkStart w:id="2" w:name="_Hlk69649982"/>
      <w:r w:rsidRPr="00AB1B74">
        <w:rPr>
          <w:rFonts w:ascii="Garamond" w:hAnsi="Garamond"/>
          <w:sz w:val="26"/>
          <w:szCs w:val="26"/>
        </w:rPr>
        <w:t>Chrzanów Trzeci 112, 23-205 Chrzanów</w:t>
      </w:r>
    </w:p>
    <w:bookmarkEnd w:id="1"/>
    <w:bookmarkEnd w:id="2"/>
    <w:p w14:paraId="6126E5F4" w14:textId="77777777" w:rsidR="007508AD" w:rsidRPr="00AB1B74" w:rsidRDefault="007508AD" w:rsidP="00FA4519">
      <w:pPr>
        <w:pStyle w:val="Akapitzlist"/>
        <w:ind w:left="0"/>
        <w:jc w:val="both"/>
        <w:rPr>
          <w:rFonts w:ascii="Garamond" w:hAnsi="Garamond"/>
          <w:sz w:val="26"/>
          <w:szCs w:val="26"/>
        </w:rPr>
      </w:pPr>
      <w:r w:rsidRPr="00AB1B74">
        <w:rPr>
          <w:rFonts w:ascii="Garamond" w:hAnsi="Garamond"/>
          <w:sz w:val="26"/>
          <w:szCs w:val="26"/>
        </w:rPr>
        <w:t>Tel; fax: (015) 87-55-132, (015) 87-55-133</w:t>
      </w:r>
    </w:p>
    <w:p w14:paraId="2C50BAA7" w14:textId="77777777" w:rsidR="007508AD" w:rsidRPr="00AB1B74" w:rsidRDefault="007508AD" w:rsidP="00FA4519">
      <w:pPr>
        <w:pStyle w:val="Akapitzlist"/>
        <w:ind w:left="0"/>
        <w:jc w:val="both"/>
        <w:rPr>
          <w:rFonts w:ascii="Garamond" w:hAnsi="Garamond"/>
          <w:sz w:val="26"/>
          <w:szCs w:val="26"/>
        </w:rPr>
      </w:pPr>
      <w:r w:rsidRPr="00AB1B74">
        <w:rPr>
          <w:rFonts w:ascii="Garamond" w:hAnsi="Garamond"/>
          <w:sz w:val="26"/>
          <w:szCs w:val="26"/>
        </w:rPr>
        <w:t>NIP 862-157-63-38</w:t>
      </w:r>
    </w:p>
    <w:p w14:paraId="3015598F" w14:textId="77777777" w:rsidR="007D4C50" w:rsidRPr="00AB1B74" w:rsidRDefault="007508AD" w:rsidP="00FA4519">
      <w:pPr>
        <w:pStyle w:val="Akapitzlist"/>
        <w:ind w:left="0"/>
        <w:jc w:val="both"/>
        <w:rPr>
          <w:rFonts w:ascii="Garamond" w:hAnsi="Garamond"/>
          <w:sz w:val="26"/>
          <w:szCs w:val="26"/>
        </w:rPr>
      </w:pPr>
      <w:r w:rsidRPr="00AB1B74">
        <w:rPr>
          <w:rFonts w:ascii="Garamond" w:hAnsi="Garamond"/>
          <w:sz w:val="26"/>
          <w:szCs w:val="26"/>
        </w:rPr>
        <w:t xml:space="preserve">Adres poczty elektronicznej: </w:t>
      </w:r>
      <w:hyperlink r:id="rId8" w:history="1">
        <w:r w:rsidR="007D4C50" w:rsidRPr="00AB1B74">
          <w:rPr>
            <w:rStyle w:val="Hipercze"/>
            <w:rFonts w:ascii="Garamond" w:hAnsi="Garamond"/>
            <w:sz w:val="26"/>
            <w:szCs w:val="26"/>
          </w:rPr>
          <w:t>gmina@chrzanow.eurzad.eu</w:t>
        </w:r>
      </w:hyperlink>
    </w:p>
    <w:p w14:paraId="739BB15A" w14:textId="77777777" w:rsidR="007D4C50" w:rsidRPr="00AB1B74" w:rsidRDefault="007D4C50" w:rsidP="00FA4519">
      <w:pPr>
        <w:pStyle w:val="Akapitzlist"/>
        <w:ind w:left="0"/>
        <w:jc w:val="both"/>
        <w:rPr>
          <w:rFonts w:ascii="Garamond" w:hAnsi="Garamond"/>
          <w:sz w:val="26"/>
          <w:szCs w:val="26"/>
        </w:rPr>
      </w:pPr>
      <w:r w:rsidRPr="00AB1B74">
        <w:rPr>
          <w:rFonts w:ascii="Garamond" w:hAnsi="Garamond"/>
          <w:sz w:val="26"/>
          <w:szCs w:val="26"/>
        </w:rPr>
        <w:t xml:space="preserve">Strona internetowa: </w:t>
      </w:r>
      <w:hyperlink r:id="rId9" w:history="1">
        <w:r w:rsidRPr="00AB1B74">
          <w:rPr>
            <w:rStyle w:val="Hipercze"/>
            <w:rFonts w:ascii="Garamond" w:hAnsi="Garamond"/>
            <w:sz w:val="26"/>
            <w:szCs w:val="26"/>
          </w:rPr>
          <w:t>http://chrzanow.eurzad.eu</w:t>
        </w:r>
      </w:hyperlink>
    </w:p>
    <w:p w14:paraId="28C5CD4F" w14:textId="5F095B8F" w:rsidR="00E14123" w:rsidRDefault="007D4C50" w:rsidP="00E14123">
      <w:pPr>
        <w:pStyle w:val="Akapitzlist"/>
        <w:ind w:left="0"/>
        <w:jc w:val="both"/>
        <w:rPr>
          <w:rFonts w:ascii="Garamond" w:hAnsi="Garamond"/>
          <w:sz w:val="26"/>
          <w:szCs w:val="26"/>
        </w:rPr>
      </w:pPr>
      <w:r w:rsidRPr="00AB1B74">
        <w:rPr>
          <w:rFonts w:ascii="Garamond" w:hAnsi="Garamond"/>
          <w:sz w:val="26"/>
          <w:szCs w:val="26"/>
        </w:rPr>
        <w:t xml:space="preserve">Strona internetowa prowadzonego postępowania na której udostępniane będą zmiany i wyjaśnienia treści SWZ oraz inne dokumenty zamówienia bezpośrednio związane z postępowaniem o udzielenie zamówienia: </w:t>
      </w:r>
      <w:hyperlink r:id="rId10" w:history="1">
        <w:r w:rsidR="00826729" w:rsidRPr="00290150">
          <w:rPr>
            <w:rStyle w:val="Hipercze"/>
            <w:rFonts w:ascii="Garamond" w:hAnsi="Garamond"/>
            <w:sz w:val="26"/>
            <w:szCs w:val="26"/>
          </w:rPr>
          <w:t>https://ezamowienia.gov.pl/mp-client/search/list/ocds-148610-38b35b8a-1e4e-4aa1-9116-274e395f3c97</w:t>
        </w:r>
      </w:hyperlink>
    </w:p>
    <w:p w14:paraId="6415470B" w14:textId="77777777" w:rsidR="00826729" w:rsidRPr="00AB1B74" w:rsidRDefault="00826729" w:rsidP="00E14123">
      <w:pPr>
        <w:pStyle w:val="Akapitzlist"/>
        <w:ind w:left="0"/>
        <w:jc w:val="both"/>
        <w:rPr>
          <w:rFonts w:ascii="Garamond" w:hAnsi="Garamond"/>
          <w:sz w:val="26"/>
          <w:szCs w:val="26"/>
        </w:rPr>
      </w:pPr>
    </w:p>
    <w:p w14:paraId="4AA84762" w14:textId="77777777" w:rsidR="007D4C50" w:rsidRPr="00AB1B74" w:rsidRDefault="007D4C50" w:rsidP="00FA4519">
      <w:pPr>
        <w:pStyle w:val="Akapitzlist"/>
        <w:numPr>
          <w:ilvl w:val="1"/>
          <w:numId w:val="2"/>
        </w:numPr>
        <w:ind w:left="0" w:firstLine="0"/>
        <w:jc w:val="both"/>
        <w:rPr>
          <w:rFonts w:ascii="Garamond" w:hAnsi="Garamond"/>
          <w:b/>
          <w:bCs/>
          <w:sz w:val="26"/>
          <w:szCs w:val="26"/>
        </w:rPr>
      </w:pPr>
      <w:r w:rsidRPr="00AB1B74">
        <w:rPr>
          <w:rFonts w:ascii="Garamond" w:hAnsi="Garamond"/>
          <w:b/>
          <w:bCs/>
          <w:sz w:val="26"/>
          <w:szCs w:val="26"/>
        </w:rPr>
        <w:t>Tryb udzielenia zamówienia</w:t>
      </w:r>
    </w:p>
    <w:p w14:paraId="34C74D66" w14:textId="77777777" w:rsidR="007D4C50" w:rsidRPr="00AB1B74" w:rsidRDefault="007D4C50" w:rsidP="00FA4519">
      <w:pPr>
        <w:pStyle w:val="Akapitzlist"/>
        <w:numPr>
          <w:ilvl w:val="0"/>
          <w:numId w:val="5"/>
        </w:numPr>
        <w:ind w:left="0" w:firstLine="0"/>
        <w:jc w:val="both"/>
        <w:rPr>
          <w:rFonts w:ascii="Garamond" w:hAnsi="Garamond"/>
          <w:sz w:val="26"/>
          <w:szCs w:val="26"/>
        </w:rPr>
      </w:pPr>
      <w:r w:rsidRPr="00AB1B74">
        <w:rPr>
          <w:rFonts w:ascii="Garamond" w:hAnsi="Garamond"/>
          <w:sz w:val="26"/>
          <w:szCs w:val="26"/>
        </w:rPr>
        <w:t>Niniejsze postępowanie o udzielenie zamówienia publicznego prowadzone jest na podstawie przepisów ustawy w trybie podstawowym w którym odpowiedzi na ogłoszenie o zamówieniu oferty mogą składać wszyscy zainteresowani wykonawcy, w następnie zamawiający wybiera najkorzystniejszą ofertę bez przeprowadzenia negocjacji (art. 275 pkt 1 ustawy z dnia 11 września 2019 r. Prawo zamówień publicznych).</w:t>
      </w:r>
    </w:p>
    <w:p w14:paraId="5CF110E1" w14:textId="77777777" w:rsidR="00262976" w:rsidRPr="00AB1B74" w:rsidRDefault="00262976" w:rsidP="00FA4519">
      <w:pPr>
        <w:pStyle w:val="Akapitzlist"/>
        <w:numPr>
          <w:ilvl w:val="0"/>
          <w:numId w:val="5"/>
        </w:numPr>
        <w:ind w:left="0" w:firstLine="0"/>
        <w:jc w:val="both"/>
        <w:rPr>
          <w:rFonts w:ascii="Garamond" w:hAnsi="Garamond"/>
          <w:sz w:val="26"/>
          <w:szCs w:val="26"/>
        </w:rPr>
      </w:pPr>
      <w:r w:rsidRPr="00AB1B74">
        <w:rPr>
          <w:rFonts w:ascii="Garamond" w:hAnsi="Garamond"/>
          <w:sz w:val="26"/>
          <w:szCs w:val="26"/>
        </w:rPr>
        <w:t xml:space="preserve">Zamawiający nie zastrzega możliwości ubiegania się o udzielenie zamówienia wyłącznie przez wykonawców, o których mowa w art. 94 ustawy </w:t>
      </w:r>
      <w:proofErr w:type="spellStart"/>
      <w:r w:rsidRPr="00AB1B74">
        <w:rPr>
          <w:rFonts w:ascii="Garamond" w:hAnsi="Garamond"/>
          <w:sz w:val="26"/>
          <w:szCs w:val="26"/>
        </w:rPr>
        <w:t>Pzp</w:t>
      </w:r>
      <w:proofErr w:type="spellEnd"/>
      <w:r w:rsidRPr="00AB1B74">
        <w:rPr>
          <w:rFonts w:ascii="Garamond" w:hAnsi="Garamond"/>
          <w:sz w:val="26"/>
          <w:szCs w:val="26"/>
        </w:rPr>
        <w:t>, tj. mających status zakładu pracy chronionej, spółdzielnie socjalne oraz innych wykonawców, których głównym celem lub głównym celem działalności ich wyodrębnionych organizacyjnie jednostek, które będą realizowały zamówienie, jest społeczne i zawodowa integracja osób społecznie marginalizowanych.</w:t>
      </w:r>
    </w:p>
    <w:p w14:paraId="272164E0" w14:textId="77777777" w:rsidR="00262976" w:rsidRPr="00AB1B74" w:rsidRDefault="00262976" w:rsidP="00FA4519">
      <w:pPr>
        <w:pStyle w:val="Akapitzlist"/>
        <w:numPr>
          <w:ilvl w:val="0"/>
          <w:numId w:val="5"/>
        </w:numPr>
        <w:ind w:left="0" w:firstLine="0"/>
        <w:jc w:val="both"/>
        <w:rPr>
          <w:rFonts w:ascii="Garamond" w:hAnsi="Garamond"/>
          <w:sz w:val="26"/>
          <w:szCs w:val="26"/>
        </w:rPr>
      </w:pPr>
      <w:r w:rsidRPr="00AB1B74">
        <w:rPr>
          <w:rFonts w:ascii="Garamond" w:hAnsi="Garamond"/>
          <w:sz w:val="26"/>
          <w:szCs w:val="26"/>
        </w:rPr>
        <w:t xml:space="preserve">Zamawiający nie przewiduje obowiązku odbycia przez Wykonawcę wizji lokalnej oraz sprawdzenia przez Wykonawcę dokumentów niezbędnych do realizacji zamówienia dostępnych na miejscu u Zamawiającego. </w:t>
      </w:r>
    </w:p>
    <w:p w14:paraId="4727B6BF" w14:textId="77777777" w:rsidR="000D27D7" w:rsidRPr="00AB1B74" w:rsidRDefault="000D27D7" w:rsidP="00FA4519">
      <w:pPr>
        <w:pStyle w:val="Akapitzlist"/>
        <w:numPr>
          <w:ilvl w:val="0"/>
          <w:numId w:val="5"/>
        </w:numPr>
        <w:ind w:left="0" w:firstLine="0"/>
        <w:jc w:val="both"/>
        <w:rPr>
          <w:rFonts w:ascii="Garamond" w:hAnsi="Garamond"/>
          <w:sz w:val="26"/>
          <w:szCs w:val="26"/>
        </w:rPr>
      </w:pPr>
      <w:r w:rsidRPr="00AB1B74">
        <w:rPr>
          <w:rFonts w:ascii="Garamond" w:hAnsi="Garamond"/>
          <w:sz w:val="26"/>
          <w:szCs w:val="26"/>
        </w:rPr>
        <w:t>Zamawiający nie przewiduje zastosowania aukcji elektronicznej</w:t>
      </w:r>
    </w:p>
    <w:p w14:paraId="599AA144" w14:textId="77777777" w:rsidR="000D27D7" w:rsidRPr="00AB1B74" w:rsidRDefault="000D27D7" w:rsidP="00FA4519">
      <w:pPr>
        <w:pStyle w:val="Akapitzlist"/>
        <w:numPr>
          <w:ilvl w:val="0"/>
          <w:numId w:val="5"/>
        </w:numPr>
        <w:ind w:left="0" w:firstLine="0"/>
        <w:jc w:val="both"/>
        <w:rPr>
          <w:rFonts w:ascii="Garamond" w:hAnsi="Garamond"/>
          <w:sz w:val="26"/>
          <w:szCs w:val="26"/>
        </w:rPr>
      </w:pPr>
      <w:r w:rsidRPr="00AB1B74">
        <w:rPr>
          <w:rFonts w:ascii="Garamond" w:hAnsi="Garamond"/>
          <w:sz w:val="26"/>
          <w:szCs w:val="26"/>
        </w:rPr>
        <w:t>Zamawiający nie przewiduje złożenia oferty w postaci katalogów elektronicznych</w:t>
      </w:r>
    </w:p>
    <w:p w14:paraId="1C298C6A" w14:textId="77777777" w:rsidR="000D27D7" w:rsidRPr="00AB1B74" w:rsidRDefault="000D27D7" w:rsidP="00FA4519">
      <w:pPr>
        <w:pStyle w:val="Akapitzlist"/>
        <w:numPr>
          <w:ilvl w:val="0"/>
          <w:numId w:val="5"/>
        </w:numPr>
        <w:ind w:left="0" w:firstLine="0"/>
        <w:jc w:val="both"/>
        <w:rPr>
          <w:rFonts w:ascii="Garamond" w:hAnsi="Garamond"/>
          <w:sz w:val="26"/>
          <w:szCs w:val="26"/>
        </w:rPr>
      </w:pPr>
      <w:r w:rsidRPr="00AB1B74">
        <w:rPr>
          <w:rFonts w:ascii="Garamond" w:hAnsi="Garamond"/>
          <w:sz w:val="26"/>
          <w:szCs w:val="26"/>
        </w:rPr>
        <w:t>Zamawiający nie prowadzi postępowania w celu zawarcia umowy ramowej</w:t>
      </w:r>
    </w:p>
    <w:p w14:paraId="00FC88C4" w14:textId="77777777" w:rsidR="007D4C50" w:rsidRPr="00AB1B74" w:rsidRDefault="007D4C50" w:rsidP="00FA4519">
      <w:pPr>
        <w:pStyle w:val="Akapitzlist"/>
        <w:ind w:left="0"/>
        <w:jc w:val="both"/>
        <w:rPr>
          <w:rFonts w:ascii="Garamond" w:hAnsi="Garamond"/>
          <w:sz w:val="26"/>
          <w:szCs w:val="26"/>
        </w:rPr>
      </w:pPr>
    </w:p>
    <w:p w14:paraId="73177AE7" w14:textId="77777777" w:rsidR="007D4C50" w:rsidRPr="00AB1B74" w:rsidRDefault="007D4C50" w:rsidP="00FA4519">
      <w:pPr>
        <w:pStyle w:val="Akapitzlist"/>
        <w:numPr>
          <w:ilvl w:val="1"/>
          <w:numId w:val="2"/>
        </w:numPr>
        <w:ind w:left="0" w:firstLine="0"/>
        <w:jc w:val="both"/>
        <w:rPr>
          <w:rFonts w:ascii="Garamond" w:hAnsi="Garamond"/>
          <w:b/>
          <w:bCs/>
          <w:sz w:val="26"/>
          <w:szCs w:val="26"/>
        </w:rPr>
      </w:pPr>
      <w:r w:rsidRPr="00AB1B74">
        <w:rPr>
          <w:rFonts w:ascii="Garamond" w:hAnsi="Garamond"/>
          <w:b/>
          <w:bCs/>
          <w:sz w:val="26"/>
          <w:szCs w:val="26"/>
        </w:rPr>
        <w:t>Wartość zamówienia</w:t>
      </w:r>
    </w:p>
    <w:p w14:paraId="66D2D67E" w14:textId="77777777" w:rsidR="007D4C50" w:rsidRPr="00AB1B74" w:rsidRDefault="007D4C50" w:rsidP="00FA4519">
      <w:pPr>
        <w:pStyle w:val="Akapitzlist"/>
        <w:ind w:left="0"/>
        <w:jc w:val="both"/>
        <w:rPr>
          <w:rFonts w:ascii="Garamond" w:hAnsi="Garamond"/>
          <w:sz w:val="26"/>
          <w:szCs w:val="26"/>
        </w:rPr>
      </w:pPr>
      <w:r w:rsidRPr="00AB1B74">
        <w:rPr>
          <w:rFonts w:ascii="Garamond" w:hAnsi="Garamond"/>
          <w:sz w:val="26"/>
          <w:szCs w:val="26"/>
        </w:rPr>
        <w:t>Niniejsze zamówienie jest zamówieniem klasycznym w rozumieniu art. 7 pkt 33) ustawy. Wartość zamówienia nie przekracza progów unijnych w rozumieniu art. 3 ustawy</w:t>
      </w:r>
    </w:p>
    <w:p w14:paraId="417B9EC7" w14:textId="77777777" w:rsidR="007D4C50" w:rsidRPr="00AB1B74" w:rsidRDefault="007D4C50" w:rsidP="00FA4519">
      <w:pPr>
        <w:pStyle w:val="Akapitzlist"/>
        <w:ind w:left="0"/>
        <w:jc w:val="both"/>
        <w:rPr>
          <w:rFonts w:ascii="Garamond" w:hAnsi="Garamond"/>
          <w:sz w:val="26"/>
          <w:szCs w:val="26"/>
        </w:rPr>
      </w:pPr>
    </w:p>
    <w:p w14:paraId="3E870D90" w14:textId="77777777" w:rsidR="007D4C50" w:rsidRPr="00AB1B74" w:rsidRDefault="007D4C50" w:rsidP="00FA4519">
      <w:pPr>
        <w:pStyle w:val="Akapitzlist"/>
        <w:numPr>
          <w:ilvl w:val="1"/>
          <w:numId w:val="2"/>
        </w:numPr>
        <w:ind w:left="0" w:firstLine="0"/>
        <w:jc w:val="both"/>
        <w:rPr>
          <w:rFonts w:ascii="Garamond" w:hAnsi="Garamond"/>
          <w:b/>
          <w:bCs/>
          <w:sz w:val="26"/>
          <w:szCs w:val="26"/>
        </w:rPr>
      </w:pPr>
      <w:r w:rsidRPr="00AB1B74">
        <w:rPr>
          <w:rFonts w:ascii="Garamond" w:hAnsi="Garamond"/>
          <w:b/>
          <w:bCs/>
          <w:sz w:val="26"/>
          <w:szCs w:val="26"/>
        </w:rPr>
        <w:t>Słownik</w:t>
      </w:r>
    </w:p>
    <w:p w14:paraId="5E201BE9" w14:textId="77777777" w:rsidR="007D4C50" w:rsidRPr="00AB1B74" w:rsidRDefault="007D4C50" w:rsidP="00FA4519">
      <w:pPr>
        <w:pStyle w:val="Akapitzlist"/>
        <w:ind w:left="0"/>
        <w:jc w:val="both"/>
        <w:rPr>
          <w:rFonts w:ascii="Garamond" w:hAnsi="Garamond"/>
          <w:sz w:val="26"/>
          <w:szCs w:val="26"/>
        </w:rPr>
      </w:pPr>
      <w:r w:rsidRPr="00AB1B74">
        <w:rPr>
          <w:rFonts w:ascii="Garamond" w:hAnsi="Garamond"/>
          <w:sz w:val="26"/>
          <w:szCs w:val="26"/>
        </w:rPr>
        <w:t xml:space="preserve">Użyte w niniejszej SWZ (oraz w załącznikach) terminy mają następujące znaczenie: </w:t>
      </w:r>
    </w:p>
    <w:p w14:paraId="10DBA83E" w14:textId="7BA25764" w:rsidR="007D4C50" w:rsidRPr="00AB1B74" w:rsidRDefault="007D4C50" w:rsidP="00FA4519">
      <w:pPr>
        <w:pStyle w:val="Akapitzlist"/>
        <w:ind w:left="0"/>
        <w:jc w:val="both"/>
        <w:rPr>
          <w:rFonts w:ascii="Garamond" w:hAnsi="Garamond"/>
          <w:sz w:val="26"/>
          <w:szCs w:val="26"/>
        </w:rPr>
      </w:pPr>
      <w:r w:rsidRPr="00AB1B74">
        <w:rPr>
          <w:rFonts w:ascii="Garamond" w:hAnsi="Garamond"/>
          <w:sz w:val="26"/>
          <w:szCs w:val="26"/>
        </w:rPr>
        <w:t xml:space="preserve">1) </w:t>
      </w:r>
      <w:r w:rsidRPr="00AB1B74">
        <w:rPr>
          <w:rFonts w:ascii="Garamond" w:hAnsi="Garamond"/>
          <w:b/>
          <w:bCs/>
          <w:sz w:val="26"/>
          <w:szCs w:val="26"/>
        </w:rPr>
        <w:t>„ustawa”</w:t>
      </w:r>
      <w:r w:rsidRPr="00AB1B74">
        <w:rPr>
          <w:rFonts w:ascii="Garamond" w:hAnsi="Garamond"/>
          <w:sz w:val="26"/>
          <w:szCs w:val="26"/>
        </w:rPr>
        <w:t xml:space="preserve"> - ustawa z dnia 11 września 2019 r. Prawo zamówień publicznych  </w:t>
      </w:r>
    </w:p>
    <w:p w14:paraId="55D209E5" w14:textId="77777777" w:rsidR="007D4C50" w:rsidRPr="00AB1B74" w:rsidRDefault="007D4C50" w:rsidP="00FA4519">
      <w:pPr>
        <w:pStyle w:val="Akapitzlist"/>
        <w:ind w:left="0"/>
        <w:jc w:val="both"/>
        <w:rPr>
          <w:rFonts w:ascii="Garamond" w:hAnsi="Garamond"/>
          <w:sz w:val="26"/>
          <w:szCs w:val="26"/>
        </w:rPr>
      </w:pPr>
      <w:r w:rsidRPr="00AB1B74">
        <w:rPr>
          <w:rFonts w:ascii="Garamond" w:hAnsi="Garamond"/>
          <w:sz w:val="26"/>
          <w:szCs w:val="26"/>
        </w:rPr>
        <w:t>2) „</w:t>
      </w:r>
      <w:r w:rsidRPr="00AB1B74">
        <w:rPr>
          <w:rFonts w:ascii="Garamond" w:hAnsi="Garamond"/>
          <w:b/>
          <w:bCs/>
          <w:sz w:val="26"/>
          <w:szCs w:val="26"/>
        </w:rPr>
        <w:t>SWZ”</w:t>
      </w:r>
      <w:r w:rsidRPr="00AB1B74">
        <w:rPr>
          <w:rFonts w:ascii="Garamond" w:hAnsi="Garamond"/>
          <w:sz w:val="26"/>
          <w:szCs w:val="26"/>
        </w:rPr>
        <w:t xml:space="preserve"> - niniejsza Specyfikacja Warunków Zamówienia, </w:t>
      </w:r>
    </w:p>
    <w:p w14:paraId="75D278F2" w14:textId="77777777" w:rsidR="007D4C50" w:rsidRPr="00AB1B74" w:rsidRDefault="007D4C50" w:rsidP="00FA4519">
      <w:pPr>
        <w:pStyle w:val="Akapitzlist"/>
        <w:ind w:left="0"/>
        <w:jc w:val="both"/>
        <w:rPr>
          <w:rFonts w:ascii="Garamond" w:hAnsi="Garamond"/>
          <w:sz w:val="26"/>
          <w:szCs w:val="26"/>
        </w:rPr>
      </w:pPr>
      <w:r w:rsidRPr="00AB1B74">
        <w:rPr>
          <w:rFonts w:ascii="Garamond" w:hAnsi="Garamond"/>
          <w:sz w:val="26"/>
          <w:szCs w:val="26"/>
        </w:rPr>
        <w:t xml:space="preserve">3) </w:t>
      </w:r>
      <w:r w:rsidRPr="00AB1B74">
        <w:rPr>
          <w:rFonts w:ascii="Garamond" w:hAnsi="Garamond"/>
          <w:b/>
          <w:bCs/>
          <w:sz w:val="26"/>
          <w:szCs w:val="26"/>
        </w:rPr>
        <w:t>„zamówienie”</w:t>
      </w:r>
      <w:r w:rsidRPr="00AB1B74">
        <w:rPr>
          <w:rFonts w:ascii="Garamond" w:hAnsi="Garamond"/>
          <w:sz w:val="26"/>
          <w:szCs w:val="26"/>
        </w:rPr>
        <w:t xml:space="preserve"> - zamówienie publiczne będące przedmiotem niniejszego postępowania, </w:t>
      </w:r>
    </w:p>
    <w:p w14:paraId="2676C531" w14:textId="77777777" w:rsidR="007D4C50" w:rsidRPr="00AB1B74" w:rsidRDefault="007D4C50" w:rsidP="00FA4519">
      <w:pPr>
        <w:pStyle w:val="Akapitzlist"/>
        <w:ind w:left="0"/>
        <w:jc w:val="both"/>
        <w:rPr>
          <w:rFonts w:ascii="Garamond" w:hAnsi="Garamond"/>
          <w:sz w:val="26"/>
          <w:szCs w:val="26"/>
        </w:rPr>
      </w:pPr>
      <w:r w:rsidRPr="00AB1B74">
        <w:rPr>
          <w:rFonts w:ascii="Garamond" w:hAnsi="Garamond"/>
          <w:sz w:val="26"/>
          <w:szCs w:val="26"/>
        </w:rPr>
        <w:t xml:space="preserve">4) </w:t>
      </w:r>
      <w:r w:rsidRPr="00AB1B74">
        <w:rPr>
          <w:rFonts w:ascii="Garamond" w:hAnsi="Garamond"/>
          <w:b/>
          <w:bCs/>
          <w:sz w:val="26"/>
          <w:szCs w:val="26"/>
        </w:rPr>
        <w:t>„postępowanie”</w:t>
      </w:r>
      <w:r w:rsidRPr="00AB1B74">
        <w:rPr>
          <w:rFonts w:ascii="Garamond" w:hAnsi="Garamond"/>
          <w:sz w:val="26"/>
          <w:szCs w:val="26"/>
        </w:rPr>
        <w:t xml:space="preserve"> - postępowanie o udzielenie zamówienia publicznego, którego dotyczy niniejsza SWZ, </w:t>
      </w:r>
    </w:p>
    <w:p w14:paraId="3577A438" w14:textId="77777777" w:rsidR="007D4C50" w:rsidRPr="00AB1B74" w:rsidRDefault="007D4C50" w:rsidP="00FA4519">
      <w:pPr>
        <w:pStyle w:val="Akapitzlist"/>
        <w:ind w:left="0"/>
        <w:jc w:val="both"/>
        <w:rPr>
          <w:rFonts w:ascii="Garamond" w:hAnsi="Garamond"/>
          <w:sz w:val="26"/>
          <w:szCs w:val="26"/>
        </w:rPr>
      </w:pPr>
      <w:r w:rsidRPr="00AB1B74">
        <w:rPr>
          <w:rFonts w:ascii="Garamond" w:hAnsi="Garamond"/>
          <w:sz w:val="26"/>
          <w:szCs w:val="26"/>
        </w:rPr>
        <w:t xml:space="preserve">5) </w:t>
      </w:r>
      <w:r w:rsidRPr="00AB1B74">
        <w:rPr>
          <w:rFonts w:ascii="Garamond" w:hAnsi="Garamond"/>
          <w:b/>
          <w:bCs/>
          <w:sz w:val="26"/>
          <w:szCs w:val="26"/>
        </w:rPr>
        <w:t>„Zamawiający”</w:t>
      </w:r>
      <w:r w:rsidRPr="00AB1B74">
        <w:rPr>
          <w:rFonts w:ascii="Garamond" w:hAnsi="Garamond"/>
          <w:sz w:val="26"/>
          <w:szCs w:val="26"/>
        </w:rPr>
        <w:t xml:space="preserve"> - Gmina Chrzanów, </w:t>
      </w:r>
    </w:p>
    <w:p w14:paraId="49E3D3C2" w14:textId="77777777" w:rsidR="007D4C50" w:rsidRPr="00AB1B74" w:rsidRDefault="007D4C50" w:rsidP="00FA4519">
      <w:pPr>
        <w:pStyle w:val="Akapitzlist"/>
        <w:ind w:left="0"/>
        <w:jc w:val="both"/>
        <w:rPr>
          <w:rFonts w:ascii="Garamond" w:hAnsi="Garamond"/>
          <w:sz w:val="26"/>
          <w:szCs w:val="26"/>
        </w:rPr>
      </w:pPr>
      <w:r w:rsidRPr="00AB1B74">
        <w:rPr>
          <w:rFonts w:ascii="Garamond" w:hAnsi="Garamond"/>
          <w:sz w:val="26"/>
          <w:szCs w:val="26"/>
        </w:rPr>
        <w:t xml:space="preserve">6) </w:t>
      </w:r>
      <w:r w:rsidRPr="00AB1B74">
        <w:rPr>
          <w:rFonts w:ascii="Garamond" w:hAnsi="Garamond"/>
          <w:b/>
          <w:bCs/>
          <w:sz w:val="26"/>
          <w:szCs w:val="26"/>
        </w:rPr>
        <w:t>„Wykonawca”</w:t>
      </w:r>
      <w:r w:rsidRPr="00AB1B74">
        <w:rPr>
          <w:rFonts w:ascii="Garamond" w:hAnsi="Garamond"/>
          <w:sz w:val="26"/>
          <w:szCs w:val="26"/>
        </w:rPr>
        <w:t xml:space="preserve"> - 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 </w:t>
      </w:r>
    </w:p>
    <w:p w14:paraId="443F8408" w14:textId="77777777" w:rsidR="007D4C50" w:rsidRPr="00AB1B74" w:rsidRDefault="007D4C50" w:rsidP="00FA4519">
      <w:pPr>
        <w:pStyle w:val="Akapitzlist"/>
        <w:ind w:left="0"/>
        <w:jc w:val="both"/>
        <w:rPr>
          <w:rFonts w:ascii="Garamond" w:hAnsi="Garamond"/>
          <w:sz w:val="26"/>
          <w:szCs w:val="26"/>
        </w:rPr>
      </w:pPr>
      <w:r w:rsidRPr="00AB1B74">
        <w:rPr>
          <w:rFonts w:ascii="Garamond" w:hAnsi="Garamond"/>
          <w:sz w:val="26"/>
          <w:szCs w:val="26"/>
        </w:rPr>
        <w:t xml:space="preserve">7) </w:t>
      </w:r>
      <w:r w:rsidRPr="00AB1B74">
        <w:rPr>
          <w:rFonts w:ascii="Garamond" w:hAnsi="Garamond"/>
          <w:b/>
          <w:bCs/>
          <w:sz w:val="26"/>
          <w:szCs w:val="26"/>
        </w:rPr>
        <w:t xml:space="preserve">„RODO” </w:t>
      </w:r>
      <w:r w:rsidRPr="00AB1B74">
        <w:rPr>
          <w:rFonts w:ascii="Garamond" w:hAnsi="Garamond"/>
          <w:sz w:val="26"/>
          <w:szCs w:val="26"/>
        </w:rPr>
        <w:t xml:space="preserve">- rozporządzenie Parlamentu Europejskiego i Rady (UE) 2016/679 z dnia 27 kwietnia2016 r. w sprawie ochrony osób fizycznych w związku z przetwarzaniem danych osobowych i w sprawie swobodnego przepływu takich danych oraz uchylenia dyrektywy 95/46/WE (ogólne rozporządzenie o ochronie danych) (Dz. Urz. UE L 119 z 04.05.2016, str. 1), </w:t>
      </w:r>
    </w:p>
    <w:p w14:paraId="1116A881" w14:textId="77777777" w:rsidR="006106B9" w:rsidRPr="00AB1B74" w:rsidRDefault="006106B9" w:rsidP="006106B9">
      <w:pPr>
        <w:widowControl w:val="0"/>
        <w:spacing w:after="0" w:line="276" w:lineRule="auto"/>
        <w:jc w:val="both"/>
        <w:outlineLvl w:val="3"/>
        <w:rPr>
          <w:rFonts w:ascii="Garamond" w:eastAsia="MS Mincho" w:hAnsi="Garamond" w:cs="Times New Roman"/>
          <w:bCs/>
          <w:sz w:val="26"/>
          <w:szCs w:val="26"/>
        </w:rPr>
      </w:pPr>
      <w:r w:rsidRPr="00AB1B74">
        <w:rPr>
          <w:rFonts w:ascii="Garamond" w:hAnsi="Garamond" w:cs="Times New Roman"/>
          <w:sz w:val="26"/>
          <w:szCs w:val="26"/>
        </w:rPr>
        <w:t xml:space="preserve">8) </w:t>
      </w:r>
      <w:r w:rsidRPr="00AB1B74">
        <w:rPr>
          <w:rFonts w:ascii="Garamond" w:hAnsi="Garamond" w:cs="Times New Roman"/>
          <w:b/>
          <w:bCs/>
          <w:sz w:val="26"/>
          <w:szCs w:val="26"/>
        </w:rPr>
        <w:t>„Platforma e-zamówienia”</w:t>
      </w:r>
      <w:r w:rsidRPr="00AB1B74">
        <w:rPr>
          <w:rFonts w:ascii="Garamond" w:hAnsi="Garamond" w:cs="Times New Roman"/>
          <w:sz w:val="26"/>
          <w:szCs w:val="26"/>
        </w:rPr>
        <w:t xml:space="preserve"> – ogólnodostępne i nieodpłatne narzędzie informatyczne do obsługi postępowań o udzielenie zamówienia publicznego w tym przedmiotowego postepowania, w szczególności do elektronicznego składania ofert dostępne pod adresem: </w:t>
      </w:r>
      <w:hyperlink r:id="rId11" w:history="1">
        <w:r w:rsidRPr="00AB1B74">
          <w:rPr>
            <w:rStyle w:val="Hipercze"/>
            <w:rFonts w:ascii="Garamond" w:hAnsi="Garamond" w:cs="Times New Roman"/>
            <w:color w:val="auto"/>
            <w:sz w:val="26"/>
            <w:szCs w:val="26"/>
          </w:rPr>
          <w:t>https://ezamowienia.gov.pl</w:t>
        </w:r>
      </w:hyperlink>
      <w:r w:rsidRPr="00AB1B74">
        <w:rPr>
          <w:rFonts w:ascii="Garamond" w:hAnsi="Garamond" w:cs="Times New Roman"/>
          <w:sz w:val="26"/>
          <w:szCs w:val="26"/>
        </w:rPr>
        <w:t xml:space="preserve"> </w:t>
      </w:r>
    </w:p>
    <w:p w14:paraId="4EF58B8D" w14:textId="77777777" w:rsidR="007D4C50" w:rsidRPr="00AB1B74" w:rsidRDefault="007D4C50" w:rsidP="00FA4519">
      <w:pPr>
        <w:pStyle w:val="Akapitzlist"/>
        <w:ind w:left="0"/>
        <w:jc w:val="both"/>
        <w:rPr>
          <w:rFonts w:ascii="Garamond" w:hAnsi="Garamond"/>
          <w:sz w:val="26"/>
          <w:szCs w:val="26"/>
        </w:rPr>
      </w:pPr>
    </w:p>
    <w:p w14:paraId="3CF78228" w14:textId="77777777" w:rsidR="007D4C50" w:rsidRPr="00AB1B74" w:rsidRDefault="007D4C50" w:rsidP="00FA4519">
      <w:pPr>
        <w:pStyle w:val="Akapitzlist"/>
        <w:numPr>
          <w:ilvl w:val="1"/>
          <w:numId w:val="2"/>
        </w:numPr>
        <w:ind w:left="0" w:firstLine="0"/>
        <w:jc w:val="both"/>
        <w:rPr>
          <w:rFonts w:ascii="Garamond" w:hAnsi="Garamond"/>
          <w:sz w:val="26"/>
          <w:szCs w:val="26"/>
        </w:rPr>
      </w:pPr>
      <w:r w:rsidRPr="00AB1B74">
        <w:rPr>
          <w:rFonts w:ascii="Garamond" w:hAnsi="Garamond"/>
          <w:sz w:val="26"/>
          <w:szCs w:val="26"/>
        </w:rPr>
        <w:t>Wykonawca powinien dokładnie zapoznać się z niniejszą SWZ i złożyć ofertę zgodnie z jej wymaganiami.</w:t>
      </w:r>
    </w:p>
    <w:p w14:paraId="7E48FB83" w14:textId="77777777" w:rsidR="007D4C50" w:rsidRPr="00AB1B74" w:rsidRDefault="007D4C50" w:rsidP="00FA4519">
      <w:pPr>
        <w:pStyle w:val="Akapitzlist"/>
        <w:ind w:left="0"/>
        <w:jc w:val="both"/>
        <w:rPr>
          <w:rFonts w:ascii="Garamond" w:hAnsi="Garamond"/>
          <w:sz w:val="26"/>
          <w:szCs w:val="26"/>
        </w:rPr>
      </w:pPr>
    </w:p>
    <w:p w14:paraId="50E5DFA1" w14:textId="77777777" w:rsidR="007D4C50" w:rsidRPr="00AB1B74" w:rsidRDefault="007D4C50" w:rsidP="00FA4519">
      <w:pPr>
        <w:pStyle w:val="Akapitzlist"/>
        <w:ind w:left="0"/>
        <w:jc w:val="both"/>
        <w:rPr>
          <w:rFonts w:ascii="Garamond" w:hAnsi="Garamond"/>
          <w:sz w:val="26"/>
          <w:szCs w:val="26"/>
        </w:rPr>
      </w:pPr>
    </w:p>
    <w:p w14:paraId="1DC0F3E4" w14:textId="77777777" w:rsidR="007D4C50" w:rsidRPr="00AB1B74" w:rsidRDefault="007D4C50" w:rsidP="00FA4519">
      <w:pPr>
        <w:pStyle w:val="Akapitzlist"/>
        <w:ind w:left="0"/>
        <w:jc w:val="center"/>
        <w:rPr>
          <w:rFonts w:ascii="Garamond" w:hAnsi="Garamond"/>
          <w:sz w:val="26"/>
          <w:szCs w:val="26"/>
        </w:rPr>
      </w:pPr>
      <w:r w:rsidRPr="00AB1B74">
        <w:rPr>
          <w:rFonts w:ascii="Garamond" w:hAnsi="Garamond"/>
          <w:sz w:val="26"/>
          <w:szCs w:val="26"/>
        </w:rPr>
        <w:t>Rozdział 2</w:t>
      </w:r>
    </w:p>
    <w:p w14:paraId="0E59217C" w14:textId="77777777" w:rsidR="007D4C50" w:rsidRPr="00AB1B74" w:rsidRDefault="007D4C50" w:rsidP="00FA4519">
      <w:pPr>
        <w:pStyle w:val="Akapitzlist"/>
        <w:ind w:left="0"/>
        <w:jc w:val="center"/>
        <w:rPr>
          <w:rFonts w:ascii="Garamond" w:hAnsi="Garamond"/>
          <w:b/>
          <w:bCs/>
          <w:sz w:val="26"/>
          <w:szCs w:val="26"/>
        </w:rPr>
      </w:pPr>
      <w:r w:rsidRPr="00AB1B74">
        <w:rPr>
          <w:rFonts w:ascii="Garamond" w:hAnsi="Garamond"/>
          <w:b/>
          <w:bCs/>
          <w:sz w:val="26"/>
          <w:szCs w:val="26"/>
        </w:rPr>
        <w:t>INFORMACJA, CZY ZAMAWIAJĄCY PRZEWIDUJE WYBÓR NAJKORZYSTNIEJSZEJ OFERTY Z MOŻLIWOŚCIĄ PROWADZENIA NEGOCJACJI</w:t>
      </w:r>
    </w:p>
    <w:p w14:paraId="0C66599B" w14:textId="77777777" w:rsidR="007D4C50" w:rsidRPr="00AB1B74" w:rsidRDefault="007D4C50" w:rsidP="00FA4519">
      <w:pPr>
        <w:pStyle w:val="Akapitzlist"/>
        <w:ind w:left="0"/>
        <w:rPr>
          <w:rFonts w:ascii="Garamond" w:hAnsi="Garamond"/>
          <w:b/>
          <w:bCs/>
          <w:sz w:val="26"/>
          <w:szCs w:val="26"/>
        </w:rPr>
      </w:pPr>
    </w:p>
    <w:p w14:paraId="4D8854B1" w14:textId="77777777" w:rsidR="00FA4519" w:rsidRPr="00AB1B74" w:rsidRDefault="007D4C50" w:rsidP="00FA4519">
      <w:pPr>
        <w:pStyle w:val="Akapitzlist"/>
        <w:ind w:left="0"/>
        <w:jc w:val="both"/>
        <w:rPr>
          <w:rFonts w:ascii="Garamond" w:hAnsi="Garamond"/>
          <w:sz w:val="26"/>
          <w:szCs w:val="26"/>
        </w:rPr>
      </w:pPr>
      <w:r w:rsidRPr="00AB1B74">
        <w:rPr>
          <w:rFonts w:ascii="Garamond" w:hAnsi="Garamond"/>
          <w:sz w:val="26"/>
          <w:szCs w:val="26"/>
        </w:rPr>
        <w:t>Zamawiający nie przewiduje wyboru najkorzystniejszej oferty z możliwością prowadzenia negocjacji.</w:t>
      </w:r>
    </w:p>
    <w:p w14:paraId="0225EBC9" w14:textId="77777777" w:rsidR="00FA4519" w:rsidRPr="00AB1B74" w:rsidRDefault="00FA4519" w:rsidP="00FA4519">
      <w:pPr>
        <w:pStyle w:val="Akapitzlist"/>
        <w:ind w:left="0"/>
        <w:jc w:val="both"/>
        <w:rPr>
          <w:rFonts w:ascii="Garamond" w:hAnsi="Garamond"/>
          <w:sz w:val="26"/>
          <w:szCs w:val="26"/>
        </w:rPr>
      </w:pPr>
    </w:p>
    <w:p w14:paraId="03D33D90" w14:textId="77777777" w:rsidR="007D4C50" w:rsidRPr="00AB1B74" w:rsidRDefault="007D4C50" w:rsidP="00FA4519">
      <w:pPr>
        <w:pStyle w:val="Akapitzlist"/>
        <w:ind w:left="0"/>
        <w:jc w:val="both"/>
        <w:rPr>
          <w:rFonts w:ascii="Garamond" w:hAnsi="Garamond"/>
          <w:sz w:val="26"/>
          <w:szCs w:val="26"/>
        </w:rPr>
      </w:pPr>
    </w:p>
    <w:p w14:paraId="59ED71FD" w14:textId="77777777" w:rsidR="007D4C50" w:rsidRPr="00AB1B74" w:rsidRDefault="007D4C50" w:rsidP="00FA4519">
      <w:pPr>
        <w:pStyle w:val="Akapitzlist"/>
        <w:ind w:left="0"/>
        <w:jc w:val="center"/>
        <w:rPr>
          <w:rFonts w:ascii="Garamond" w:hAnsi="Garamond"/>
          <w:sz w:val="26"/>
          <w:szCs w:val="26"/>
        </w:rPr>
      </w:pPr>
      <w:r w:rsidRPr="00AB1B74">
        <w:rPr>
          <w:rFonts w:ascii="Garamond" w:hAnsi="Garamond"/>
          <w:sz w:val="26"/>
          <w:szCs w:val="26"/>
        </w:rPr>
        <w:t>Rozdział 3</w:t>
      </w:r>
    </w:p>
    <w:p w14:paraId="053ADBFC" w14:textId="77777777" w:rsidR="007D4C50" w:rsidRPr="00AB1B74" w:rsidRDefault="007D4C50" w:rsidP="00FA4519">
      <w:pPr>
        <w:pStyle w:val="Akapitzlist"/>
        <w:ind w:left="0"/>
        <w:jc w:val="center"/>
        <w:rPr>
          <w:rFonts w:ascii="Garamond" w:hAnsi="Garamond"/>
          <w:b/>
          <w:bCs/>
          <w:sz w:val="26"/>
          <w:szCs w:val="26"/>
        </w:rPr>
      </w:pPr>
      <w:r w:rsidRPr="00AB1B74">
        <w:rPr>
          <w:rFonts w:ascii="Garamond" w:hAnsi="Garamond"/>
          <w:b/>
          <w:bCs/>
          <w:sz w:val="26"/>
          <w:szCs w:val="26"/>
        </w:rPr>
        <w:t>ŹRÓDŁA FINANSOWANIA</w:t>
      </w:r>
    </w:p>
    <w:p w14:paraId="3E15F803" w14:textId="7D442BA7" w:rsidR="007D4C50" w:rsidRPr="00AB1B74" w:rsidRDefault="007D4C50" w:rsidP="00FA4519">
      <w:pPr>
        <w:jc w:val="both"/>
        <w:rPr>
          <w:rFonts w:ascii="Garamond" w:hAnsi="Garamond"/>
          <w:sz w:val="26"/>
          <w:szCs w:val="26"/>
        </w:rPr>
      </w:pPr>
      <w:r w:rsidRPr="00AB1B74">
        <w:rPr>
          <w:rFonts w:ascii="Garamond" w:hAnsi="Garamond"/>
          <w:sz w:val="26"/>
          <w:szCs w:val="26"/>
        </w:rPr>
        <w:t>Zamawiający</w:t>
      </w:r>
      <w:r w:rsidR="00C535F3" w:rsidRPr="00AB1B74">
        <w:rPr>
          <w:rFonts w:ascii="Garamond" w:hAnsi="Garamond"/>
          <w:sz w:val="26"/>
          <w:szCs w:val="26"/>
        </w:rPr>
        <w:t xml:space="preserve"> informuje, iż zamówienie jest finansowane </w:t>
      </w:r>
      <w:r w:rsidR="00C9159C" w:rsidRPr="00AB1B74">
        <w:rPr>
          <w:rFonts w:ascii="Garamond" w:hAnsi="Garamond"/>
          <w:sz w:val="26"/>
          <w:szCs w:val="26"/>
        </w:rPr>
        <w:t xml:space="preserve">z Funduszu Europejskiego na Rozwój Cyfrowy 2021-2027, Priorytet II: Zaawansowane usługi cyfrowe, Działanie 2.2. – Wzmocnienie krajowego systemu </w:t>
      </w:r>
      <w:proofErr w:type="spellStart"/>
      <w:r w:rsidR="00C9159C" w:rsidRPr="00AB1B74">
        <w:rPr>
          <w:rFonts w:ascii="Garamond" w:hAnsi="Garamond"/>
          <w:sz w:val="26"/>
          <w:szCs w:val="26"/>
        </w:rPr>
        <w:t>cyberbezpieczeństwa</w:t>
      </w:r>
      <w:proofErr w:type="spellEnd"/>
      <w:r w:rsidR="00C9159C" w:rsidRPr="00AB1B74">
        <w:rPr>
          <w:rFonts w:ascii="Garamond" w:hAnsi="Garamond"/>
          <w:sz w:val="26"/>
          <w:szCs w:val="26"/>
        </w:rPr>
        <w:t>, „</w:t>
      </w:r>
      <w:proofErr w:type="spellStart"/>
      <w:r w:rsidR="00C9159C" w:rsidRPr="00AB1B74">
        <w:rPr>
          <w:rFonts w:ascii="Garamond" w:hAnsi="Garamond"/>
          <w:sz w:val="26"/>
          <w:szCs w:val="26"/>
        </w:rPr>
        <w:t>Cyberbezpieczny</w:t>
      </w:r>
      <w:proofErr w:type="spellEnd"/>
      <w:r w:rsidR="00C9159C" w:rsidRPr="00AB1B74">
        <w:rPr>
          <w:rFonts w:ascii="Garamond" w:hAnsi="Garamond"/>
          <w:sz w:val="26"/>
          <w:szCs w:val="26"/>
        </w:rPr>
        <w:t xml:space="preserve"> Samorząd”. </w:t>
      </w:r>
    </w:p>
    <w:p w14:paraId="6BD85E08" w14:textId="77777777" w:rsidR="00E431F3" w:rsidRPr="00AB1B74" w:rsidRDefault="00E431F3" w:rsidP="00FA4519">
      <w:pPr>
        <w:jc w:val="both"/>
        <w:rPr>
          <w:rFonts w:ascii="Garamond" w:hAnsi="Garamond"/>
          <w:color w:val="FF0000"/>
          <w:sz w:val="26"/>
          <w:szCs w:val="26"/>
        </w:rPr>
      </w:pPr>
    </w:p>
    <w:p w14:paraId="669C5C07" w14:textId="77777777" w:rsidR="00E431F3" w:rsidRPr="00AB1B74" w:rsidRDefault="00E431F3" w:rsidP="00FA4519">
      <w:pPr>
        <w:pStyle w:val="Akapitzlist"/>
        <w:ind w:left="0"/>
        <w:jc w:val="center"/>
        <w:rPr>
          <w:rFonts w:ascii="Garamond" w:hAnsi="Garamond"/>
          <w:sz w:val="26"/>
          <w:szCs w:val="26"/>
        </w:rPr>
      </w:pPr>
      <w:r w:rsidRPr="00AB1B74">
        <w:rPr>
          <w:rFonts w:ascii="Garamond" w:hAnsi="Garamond"/>
          <w:sz w:val="26"/>
          <w:szCs w:val="26"/>
        </w:rPr>
        <w:t>Rozdział 4</w:t>
      </w:r>
    </w:p>
    <w:p w14:paraId="178373F4" w14:textId="77777777" w:rsidR="006968F2" w:rsidRPr="00AB1B74" w:rsidRDefault="00E431F3" w:rsidP="00FA4519">
      <w:pPr>
        <w:pStyle w:val="Akapitzlist"/>
        <w:ind w:left="0"/>
        <w:jc w:val="center"/>
        <w:rPr>
          <w:rFonts w:ascii="Garamond" w:hAnsi="Garamond"/>
          <w:b/>
          <w:bCs/>
          <w:sz w:val="26"/>
          <w:szCs w:val="26"/>
        </w:rPr>
      </w:pPr>
      <w:r w:rsidRPr="00AB1B74">
        <w:rPr>
          <w:rFonts w:ascii="Garamond" w:hAnsi="Garamond"/>
          <w:b/>
          <w:bCs/>
          <w:sz w:val="26"/>
          <w:szCs w:val="26"/>
        </w:rPr>
        <w:t>OPIS PRZEDMIOTU ZAMÓWIENIA</w:t>
      </w:r>
    </w:p>
    <w:p w14:paraId="29041156" w14:textId="77777777" w:rsidR="006968F2" w:rsidRPr="00AB1B74" w:rsidRDefault="006968F2" w:rsidP="00FA4519">
      <w:pPr>
        <w:jc w:val="both"/>
        <w:rPr>
          <w:rFonts w:ascii="Garamond" w:hAnsi="Garamond"/>
          <w:b/>
          <w:bCs/>
          <w:sz w:val="24"/>
          <w:szCs w:val="24"/>
        </w:rPr>
      </w:pPr>
      <w:r w:rsidRPr="00AB1B74">
        <w:rPr>
          <w:rFonts w:ascii="Garamond" w:hAnsi="Garamond"/>
          <w:b/>
          <w:bCs/>
          <w:sz w:val="26"/>
          <w:szCs w:val="26"/>
        </w:rPr>
        <w:t>4.1</w:t>
      </w:r>
      <w:r w:rsidRPr="00AB1B74">
        <w:rPr>
          <w:rFonts w:ascii="Garamond" w:hAnsi="Garamond"/>
          <w:b/>
          <w:bCs/>
          <w:sz w:val="24"/>
          <w:szCs w:val="24"/>
        </w:rPr>
        <w:t>. Nazwa/y i kod/y Wspólnego Słownika Zamówień (CPV):</w:t>
      </w:r>
    </w:p>
    <w:p w14:paraId="75CA3612" w14:textId="77777777" w:rsidR="007D65FE" w:rsidRDefault="007D65FE" w:rsidP="007D65FE">
      <w:pPr>
        <w:rPr>
          <w:b/>
          <w:bCs/>
          <w:u w:val="single"/>
        </w:rPr>
      </w:pPr>
      <w:r w:rsidRPr="00907838">
        <w:rPr>
          <w:b/>
          <w:bCs/>
          <w:u w:val="single"/>
        </w:rPr>
        <w:t>Część I zamówienia:</w:t>
      </w:r>
    </w:p>
    <w:p w14:paraId="77799D8F" w14:textId="77777777" w:rsidR="007D65FE" w:rsidRPr="00211042" w:rsidRDefault="007D65FE" w:rsidP="007D65FE">
      <w:pPr>
        <w:pStyle w:val="Akapitzlist"/>
        <w:numPr>
          <w:ilvl w:val="0"/>
          <w:numId w:val="35"/>
        </w:numPr>
        <w:spacing w:line="278" w:lineRule="auto"/>
      </w:pPr>
      <w:r w:rsidRPr="00211042">
        <w:t>48820000-2 Serwery</w:t>
      </w:r>
    </w:p>
    <w:p w14:paraId="20E36CAB" w14:textId="77777777" w:rsidR="007D65FE" w:rsidRPr="00907838" w:rsidRDefault="007D65FE" w:rsidP="007D65FE">
      <w:pPr>
        <w:rPr>
          <w:b/>
          <w:bCs/>
          <w:u w:val="single"/>
        </w:rPr>
      </w:pPr>
    </w:p>
    <w:p w14:paraId="65AA5B26" w14:textId="368402FA" w:rsidR="007D65FE" w:rsidRDefault="007D65FE" w:rsidP="007D65FE">
      <w:pPr>
        <w:rPr>
          <w:b/>
          <w:bCs/>
          <w:u w:val="single"/>
        </w:rPr>
      </w:pPr>
      <w:r w:rsidRPr="00907838">
        <w:rPr>
          <w:b/>
          <w:bCs/>
          <w:u w:val="single"/>
        </w:rPr>
        <w:t xml:space="preserve">Część </w:t>
      </w:r>
      <w:r>
        <w:rPr>
          <w:b/>
          <w:bCs/>
          <w:u w:val="single"/>
        </w:rPr>
        <w:t>I</w:t>
      </w:r>
      <w:r w:rsidRPr="00907838">
        <w:rPr>
          <w:b/>
          <w:bCs/>
          <w:u w:val="single"/>
        </w:rPr>
        <w:t>I zamówienia:</w:t>
      </w:r>
    </w:p>
    <w:p w14:paraId="1CE35C0E" w14:textId="77777777" w:rsidR="007D65FE" w:rsidRPr="00211042" w:rsidRDefault="007D65FE" w:rsidP="007D65FE">
      <w:pPr>
        <w:pStyle w:val="Akapitzlist"/>
        <w:numPr>
          <w:ilvl w:val="0"/>
          <w:numId w:val="35"/>
        </w:numPr>
        <w:spacing w:line="278" w:lineRule="auto"/>
      </w:pPr>
      <w:r w:rsidRPr="00211042">
        <w:t>30233000-1 Urządzenie do przechowywania i odczytu danych</w:t>
      </w:r>
    </w:p>
    <w:p w14:paraId="594F388F" w14:textId="77777777" w:rsidR="007D65FE" w:rsidRPr="00211042" w:rsidRDefault="007D65FE" w:rsidP="007D65FE">
      <w:pPr>
        <w:pStyle w:val="Akapitzlist"/>
        <w:numPr>
          <w:ilvl w:val="0"/>
          <w:numId w:val="35"/>
        </w:numPr>
        <w:spacing w:line="278" w:lineRule="auto"/>
      </w:pPr>
      <w:r w:rsidRPr="00211042">
        <w:t>31682530-4 Awaryjne urządzenia energetyczne</w:t>
      </w:r>
    </w:p>
    <w:p w14:paraId="4F39BDFC" w14:textId="77777777" w:rsidR="007D65FE" w:rsidRPr="00211042" w:rsidRDefault="007D65FE" w:rsidP="007D65FE">
      <w:pPr>
        <w:pStyle w:val="Akapitzlist"/>
        <w:numPr>
          <w:ilvl w:val="0"/>
          <w:numId w:val="35"/>
        </w:numPr>
        <w:spacing w:line="278" w:lineRule="auto"/>
      </w:pPr>
      <w:r w:rsidRPr="00211042">
        <w:t>48600000-4 Pakiety oprogramowania dla baz danych i operacyjne</w:t>
      </w:r>
    </w:p>
    <w:p w14:paraId="753A45EF" w14:textId="77777777" w:rsidR="007D65FE" w:rsidRPr="001B518D" w:rsidRDefault="007D65FE" w:rsidP="007D65FE">
      <w:pPr>
        <w:pStyle w:val="Akapitzlist"/>
        <w:numPr>
          <w:ilvl w:val="0"/>
          <w:numId w:val="35"/>
        </w:numPr>
        <w:spacing w:line="278" w:lineRule="auto"/>
      </w:pPr>
      <w:r w:rsidRPr="001B518D">
        <w:t>48900000-7 Różne pakiety oprogramowania i systemy komputerowe</w:t>
      </w:r>
    </w:p>
    <w:p w14:paraId="5799D669" w14:textId="77777777" w:rsidR="007D65FE" w:rsidRPr="001B518D" w:rsidRDefault="007D65FE" w:rsidP="007D65FE">
      <w:pPr>
        <w:pStyle w:val="Akapitzlist"/>
        <w:numPr>
          <w:ilvl w:val="0"/>
          <w:numId w:val="35"/>
        </w:numPr>
        <w:spacing w:line="278" w:lineRule="auto"/>
      </w:pPr>
      <w:r w:rsidRPr="001B518D">
        <w:t>72263000-6 Usługi wdrażania oprogramowania</w:t>
      </w:r>
    </w:p>
    <w:p w14:paraId="5D04D16E" w14:textId="77777777" w:rsidR="007D65FE" w:rsidRPr="00907838" w:rsidRDefault="007D65FE" w:rsidP="007D65FE">
      <w:pPr>
        <w:rPr>
          <w:b/>
          <w:bCs/>
          <w:u w:val="single"/>
        </w:rPr>
      </w:pPr>
    </w:p>
    <w:p w14:paraId="42656C81" w14:textId="4291F40A" w:rsidR="007D65FE" w:rsidRPr="00907838" w:rsidRDefault="007D65FE" w:rsidP="007D65FE">
      <w:pPr>
        <w:rPr>
          <w:b/>
          <w:bCs/>
          <w:u w:val="single"/>
        </w:rPr>
      </w:pPr>
      <w:r w:rsidRPr="00907838">
        <w:rPr>
          <w:b/>
          <w:bCs/>
          <w:u w:val="single"/>
        </w:rPr>
        <w:t>Część I</w:t>
      </w:r>
      <w:r>
        <w:rPr>
          <w:b/>
          <w:bCs/>
          <w:u w:val="single"/>
        </w:rPr>
        <w:t xml:space="preserve">II </w:t>
      </w:r>
      <w:r w:rsidRPr="00907838">
        <w:rPr>
          <w:b/>
          <w:bCs/>
          <w:u w:val="single"/>
        </w:rPr>
        <w:t xml:space="preserve"> zamówienia:</w:t>
      </w:r>
    </w:p>
    <w:p w14:paraId="7A9681AC" w14:textId="1D3FAFDE" w:rsidR="007D65FE" w:rsidRPr="00211042" w:rsidRDefault="007D65FE" w:rsidP="007D65FE">
      <w:pPr>
        <w:pStyle w:val="Akapitzlist"/>
        <w:numPr>
          <w:ilvl w:val="0"/>
          <w:numId w:val="35"/>
        </w:numPr>
        <w:spacing w:line="278" w:lineRule="auto"/>
      </w:pPr>
      <w:bookmarkStart w:id="3" w:name="_Hlk173075405"/>
      <w:r w:rsidRPr="001B518D">
        <w:t>80510000-</w:t>
      </w:r>
      <w:r w:rsidRPr="00211042">
        <w:t>2 Usługi szkolenia specjalistycznego</w:t>
      </w:r>
    </w:p>
    <w:p w14:paraId="7AF98F01" w14:textId="77777777" w:rsidR="007D65FE" w:rsidRPr="00211042" w:rsidRDefault="007D65FE" w:rsidP="007D65FE">
      <w:pPr>
        <w:pStyle w:val="Akapitzlist"/>
        <w:numPr>
          <w:ilvl w:val="0"/>
          <w:numId w:val="35"/>
        </w:numPr>
        <w:spacing w:line="278" w:lineRule="auto"/>
      </w:pPr>
      <w:r w:rsidRPr="00211042">
        <w:t>80531200-7 Usługi szkolenia technicznego.</w:t>
      </w:r>
    </w:p>
    <w:bookmarkEnd w:id="3"/>
    <w:p w14:paraId="5A59FAE9" w14:textId="52F00C61" w:rsidR="00C53B3E" w:rsidRPr="00AB1B74" w:rsidRDefault="00C53B3E" w:rsidP="007D65FE">
      <w:pPr>
        <w:tabs>
          <w:tab w:val="left" w:pos="1392"/>
        </w:tabs>
        <w:jc w:val="both"/>
        <w:rPr>
          <w:rFonts w:ascii="Garamond" w:eastAsia="Times New Roman" w:hAnsi="Garamond" w:cs="Times New Roman"/>
          <w:color w:val="2D2D2D"/>
          <w:sz w:val="24"/>
          <w:szCs w:val="24"/>
          <w:lang w:eastAsia="pl-PL"/>
        </w:rPr>
      </w:pPr>
    </w:p>
    <w:p w14:paraId="45CDEBDB" w14:textId="4EEC4D30" w:rsidR="009E0005" w:rsidRPr="00AB1B74" w:rsidRDefault="006968F2" w:rsidP="00FA4519">
      <w:pPr>
        <w:jc w:val="both"/>
        <w:rPr>
          <w:rFonts w:ascii="Garamond" w:hAnsi="Garamond"/>
          <w:b/>
          <w:bCs/>
          <w:sz w:val="24"/>
          <w:szCs w:val="24"/>
        </w:rPr>
      </w:pPr>
      <w:r w:rsidRPr="00AB1B74">
        <w:rPr>
          <w:rFonts w:ascii="Garamond" w:hAnsi="Garamond"/>
          <w:b/>
          <w:bCs/>
          <w:sz w:val="24"/>
          <w:szCs w:val="24"/>
        </w:rPr>
        <w:t>4.2. Przedmiot zamówienia</w:t>
      </w:r>
    </w:p>
    <w:p w14:paraId="6056709B" w14:textId="77777777" w:rsidR="00044979" w:rsidRPr="00AB1B74" w:rsidRDefault="00044979" w:rsidP="00044979">
      <w:pPr>
        <w:pStyle w:val="gwp134bd6c7msonormal"/>
        <w:shd w:val="clear" w:color="auto" w:fill="FFFFFF"/>
        <w:spacing w:before="120" w:beforeAutospacing="0" w:line="190" w:lineRule="atLeast"/>
        <w:jc w:val="both"/>
        <w:rPr>
          <w:rFonts w:ascii="Garamond" w:hAnsi="Garamond"/>
          <w:color w:val="2D2D2D"/>
        </w:rPr>
      </w:pPr>
      <w:r w:rsidRPr="00AB1B74">
        <w:rPr>
          <w:rFonts w:ascii="Garamond" w:hAnsi="Garamond"/>
          <w:b/>
          <w:bCs/>
          <w:color w:val="2D2D2D"/>
        </w:rPr>
        <w:t>Opis przedmiotu zamówienia:</w:t>
      </w:r>
    </w:p>
    <w:p w14:paraId="73AF0F38" w14:textId="13190BB9" w:rsidR="00044979" w:rsidRPr="00AB1B74" w:rsidRDefault="00C53B3E" w:rsidP="00C53B3E">
      <w:pPr>
        <w:pStyle w:val="gwp134bd6c7msonormal"/>
        <w:numPr>
          <w:ilvl w:val="0"/>
          <w:numId w:val="34"/>
        </w:numPr>
        <w:shd w:val="clear" w:color="auto" w:fill="FFFFFF"/>
        <w:spacing w:line="190" w:lineRule="atLeast"/>
        <w:jc w:val="both"/>
        <w:rPr>
          <w:rFonts w:ascii="Garamond" w:hAnsi="Garamond"/>
          <w:color w:val="2D2D2D"/>
        </w:rPr>
      </w:pPr>
      <w:r w:rsidRPr="00AB1B74">
        <w:rPr>
          <w:rFonts w:ascii="Garamond" w:hAnsi="Garamond"/>
          <w:color w:val="2D2D2D"/>
        </w:rPr>
        <w:t>Przedmiotem zamówienia jest dostawa sprzętu serwerowego i sieciowego z oprogramowaniem i szkoleniami administratora w ramach projektu „</w:t>
      </w:r>
      <w:proofErr w:type="spellStart"/>
      <w:r w:rsidRPr="00AB1B74">
        <w:rPr>
          <w:rFonts w:ascii="Garamond" w:hAnsi="Garamond"/>
          <w:color w:val="2D2D2D"/>
        </w:rPr>
        <w:t>Cyberbezpieczny</w:t>
      </w:r>
      <w:proofErr w:type="spellEnd"/>
      <w:r w:rsidRPr="00AB1B74">
        <w:rPr>
          <w:rFonts w:ascii="Garamond" w:hAnsi="Garamond"/>
          <w:color w:val="2D2D2D"/>
        </w:rPr>
        <w:t xml:space="preserve"> Samorząd”</w:t>
      </w:r>
    </w:p>
    <w:p w14:paraId="384FF6B7" w14:textId="606BB417" w:rsidR="00C53B3E" w:rsidRPr="00AB1B74" w:rsidRDefault="00C53B3E" w:rsidP="00C53B3E">
      <w:pPr>
        <w:pStyle w:val="gwp134bd6c7msonormal"/>
        <w:numPr>
          <w:ilvl w:val="0"/>
          <w:numId w:val="34"/>
        </w:numPr>
        <w:shd w:val="clear" w:color="auto" w:fill="FFFFFF"/>
        <w:spacing w:line="190" w:lineRule="atLeast"/>
        <w:jc w:val="both"/>
        <w:rPr>
          <w:rFonts w:ascii="Garamond" w:hAnsi="Garamond"/>
          <w:color w:val="2D2D2D"/>
        </w:rPr>
      </w:pPr>
      <w:r w:rsidRPr="00AB1B74">
        <w:rPr>
          <w:rFonts w:ascii="Garamond" w:hAnsi="Garamond"/>
          <w:color w:val="2D2D2D"/>
        </w:rPr>
        <w:t>Szczegółowy opis przedmiotu zamówienia zawiera załącznik nr 1 do SWZ.</w:t>
      </w:r>
    </w:p>
    <w:p w14:paraId="487A516A" w14:textId="77777777" w:rsidR="006968F2" w:rsidRDefault="006968F2" w:rsidP="00FA4519">
      <w:pPr>
        <w:jc w:val="both"/>
        <w:rPr>
          <w:rFonts w:ascii="Garamond" w:hAnsi="Garamond"/>
          <w:b/>
          <w:bCs/>
          <w:sz w:val="24"/>
          <w:szCs w:val="24"/>
        </w:rPr>
      </w:pPr>
      <w:r w:rsidRPr="00AB1B74">
        <w:rPr>
          <w:rFonts w:ascii="Garamond" w:hAnsi="Garamond"/>
          <w:b/>
          <w:bCs/>
          <w:sz w:val="24"/>
          <w:szCs w:val="24"/>
        </w:rPr>
        <w:t>4.3. Podział zamówienia na części</w:t>
      </w:r>
    </w:p>
    <w:p w14:paraId="66216B8E" w14:textId="3D8191C7" w:rsidR="007D65FE" w:rsidRPr="007D65FE" w:rsidRDefault="007D65FE" w:rsidP="00FA4519">
      <w:pPr>
        <w:jc w:val="both"/>
        <w:rPr>
          <w:rFonts w:ascii="Garamond" w:hAnsi="Garamond"/>
          <w:sz w:val="24"/>
          <w:szCs w:val="24"/>
        </w:rPr>
      </w:pPr>
      <w:r>
        <w:rPr>
          <w:rFonts w:ascii="Garamond" w:hAnsi="Garamond"/>
          <w:sz w:val="24"/>
          <w:szCs w:val="24"/>
        </w:rPr>
        <w:t xml:space="preserve">Zamawiający dokonał podziału zamówienia na części w następujący sposób: </w:t>
      </w:r>
    </w:p>
    <w:p w14:paraId="5BB3B1AF" w14:textId="6FA34BEA" w:rsidR="007D65FE" w:rsidRPr="007D65FE" w:rsidRDefault="007D65FE" w:rsidP="00FA4519">
      <w:pPr>
        <w:jc w:val="both"/>
        <w:rPr>
          <w:rFonts w:ascii="Garamond" w:hAnsi="Garamond"/>
          <w:b/>
          <w:bCs/>
          <w:sz w:val="24"/>
          <w:szCs w:val="24"/>
        </w:rPr>
      </w:pPr>
      <w:r w:rsidRPr="007D65FE">
        <w:rPr>
          <w:rFonts w:ascii="Garamond" w:hAnsi="Garamond"/>
          <w:b/>
          <w:bCs/>
          <w:sz w:val="24"/>
          <w:szCs w:val="24"/>
        </w:rPr>
        <w:t xml:space="preserve">Część I zamówienia: </w:t>
      </w:r>
      <w:r>
        <w:rPr>
          <w:rFonts w:ascii="Garamond" w:hAnsi="Garamond"/>
          <w:b/>
          <w:bCs/>
          <w:sz w:val="24"/>
          <w:szCs w:val="24"/>
        </w:rPr>
        <w:t>Dostawa serwera</w:t>
      </w:r>
    </w:p>
    <w:p w14:paraId="414C02E0" w14:textId="6BC8B330" w:rsidR="007D65FE" w:rsidRPr="007D65FE" w:rsidRDefault="007D65FE" w:rsidP="00FA4519">
      <w:pPr>
        <w:jc w:val="both"/>
        <w:rPr>
          <w:rFonts w:ascii="Garamond" w:hAnsi="Garamond"/>
          <w:b/>
          <w:bCs/>
          <w:sz w:val="24"/>
          <w:szCs w:val="24"/>
        </w:rPr>
      </w:pPr>
      <w:r w:rsidRPr="007D65FE">
        <w:rPr>
          <w:rFonts w:ascii="Garamond" w:hAnsi="Garamond"/>
          <w:b/>
          <w:bCs/>
          <w:sz w:val="24"/>
          <w:szCs w:val="24"/>
        </w:rPr>
        <w:t>Część I</w:t>
      </w:r>
      <w:r w:rsidRPr="007D65FE">
        <w:rPr>
          <w:rFonts w:ascii="Garamond" w:hAnsi="Garamond"/>
          <w:b/>
          <w:bCs/>
          <w:sz w:val="24"/>
          <w:szCs w:val="24"/>
        </w:rPr>
        <w:t>I</w:t>
      </w:r>
      <w:r w:rsidRPr="007D65FE">
        <w:rPr>
          <w:rFonts w:ascii="Garamond" w:hAnsi="Garamond"/>
          <w:b/>
          <w:bCs/>
          <w:sz w:val="24"/>
          <w:szCs w:val="24"/>
        </w:rPr>
        <w:t xml:space="preserve"> zamówienia: </w:t>
      </w:r>
      <w:r>
        <w:rPr>
          <w:rFonts w:ascii="Garamond" w:hAnsi="Garamond"/>
          <w:b/>
          <w:bCs/>
          <w:sz w:val="24"/>
          <w:szCs w:val="24"/>
        </w:rPr>
        <w:t>Dostawa sprzętu sieciowego z oprogramowaniem</w:t>
      </w:r>
    </w:p>
    <w:p w14:paraId="4926B699" w14:textId="71ADEE93" w:rsidR="007D65FE" w:rsidRPr="007D65FE" w:rsidRDefault="007D65FE" w:rsidP="007D65FE">
      <w:pPr>
        <w:jc w:val="both"/>
        <w:rPr>
          <w:rFonts w:ascii="Garamond" w:hAnsi="Garamond"/>
          <w:b/>
          <w:bCs/>
          <w:sz w:val="24"/>
          <w:szCs w:val="24"/>
        </w:rPr>
      </w:pPr>
      <w:r w:rsidRPr="007D65FE">
        <w:rPr>
          <w:rFonts w:ascii="Garamond" w:hAnsi="Garamond"/>
          <w:b/>
          <w:bCs/>
          <w:sz w:val="24"/>
          <w:szCs w:val="24"/>
        </w:rPr>
        <w:t>Część I</w:t>
      </w:r>
      <w:r w:rsidRPr="007D65FE">
        <w:rPr>
          <w:rFonts w:ascii="Garamond" w:hAnsi="Garamond"/>
          <w:b/>
          <w:bCs/>
          <w:sz w:val="24"/>
          <w:szCs w:val="24"/>
        </w:rPr>
        <w:t>II</w:t>
      </w:r>
      <w:r w:rsidRPr="007D65FE">
        <w:rPr>
          <w:rFonts w:ascii="Garamond" w:hAnsi="Garamond"/>
          <w:b/>
          <w:bCs/>
          <w:sz w:val="24"/>
          <w:szCs w:val="24"/>
        </w:rPr>
        <w:t xml:space="preserve"> zamówienia: </w:t>
      </w:r>
      <w:r>
        <w:rPr>
          <w:rFonts w:ascii="Garamond" w:hAnsi="Garamond"/>
          <w:b/>
          <w:bCs/>
          <w:sz w:val="24"/>
          <w:szCs w:val="24"/>
        </w:rPr>
        <w:t>Szkolenia administratora</w:t>
      </w:r>
    </w:p>
    <w:p w14:paraId="459D933F" w14:textId="77777777" w:rsidR="007D65FE" w:rsidRPr="007D65FE" w:rsidRDefault="007D65FE" w:rsidP="00FA4519">
      <w:pPr>
        <w:jc w:val="both"/>
        <w:rPr>
          <w:rFonts w:ascii="Garamond" w:hAnsi="Garamond"/>
          <w:sz w:val="24"/>
          <w:szCs w:val="24"/>
        </w:rPr>
      </w:pPr>
    </w:p>
    <w:p w14:paraId="7C9BEF8A" w14:textId="5BEB25BA" w:rsidR="00C53B3E" w:rsidRPr="00AB1B74" w:rsidRDefault="00FA4519" w:rsidP="00C53B3E">
      <w:pPr>
        <w:spacing w:line="278" w:lineRule="auto"/>
        <w:jc w:val="both"/>
        <w:rPr>
          <w:rFonts w:ascii="Garamond" w:hAnsi="Garamond"/>
          <w:sz w:val="24"/>
          <w:szCs w:val="24"/>
        </w:rPr>
      </w:pPr>
      <w:r w:rsidRPr="00AB1B74">
        <w:rPr>
          <w:rFonts w:ascii="Garamond" w:hAnsi="Garamond"/>
          <w:b/>
          <w:bCs/>
          <w:sz w:val="26"/>
          <w:szCs w:val="26"/>
        </w:rPr>
        <w:t>4.</w:t>
      </w:r>
      <w:r w:rsidR="000F71DC" w:rsidRPr="00AB1B74">
        <w:rPr>
          <w:rFonts w:ascii="Garamond" w:hAnsi="Garamond"/>
          <w:b/>
          <w:bCs/>
          <w:sz w:val="26"/>
          <w:szCs w:val="26"/>
        </w:rPr>
        <w:t>4</w:t>
      </w:r>
      <w:r w:rsidRPr="00AB1B74">
        <w:rPr>
          <w:rFonts w:ascii="Garamond" w:hAnsi="Garamond"/>
          <w:b/>
          <w:bCs/>
          <w:sz w:val="26"/>
          <w:szCs w:val="26"/>
        </w:rPr>
        <w:t xml:space="preserve">. </w:t>
      </w:r>
      <w:bookmarkStart w:id="4" w:name="_Hlk191405526"/>
      <w:r w:rsidR="00C53B3E" w:rsidRPr="00AB1B74">
        <w:rPr>
          <w:rFonts w:ascii="Garamond" w:hAnsi="Garamond"/>
          <w:sz w:val="24"/>
          <w:szCs w:val="24"/>
        </w:rPr>
        <w:t xml:space="preserve">W celu potwierdzenia, że oferowane dostawy i usługi odpowiadają wymaganiom określonym przez Zamawiającego, Wykonawca składa wraz z ofertą następujące </w:t>
      </w:r>
      <w:r w:rsidR="00860C00" w:rsidRPr="00AB1B74">
        <w:rPr>
          <w:rFonts w:ascii="Garamond" w:hAnsi="Garamond"/>
          <w:sz w:val="24"/>
          <w:szCs w:val="24"/>
        </w:rPr>
        <w:t xml:space="preserve">przedmiotowe </w:t>
      </w:r>
      <w:r w:rsidR="00C53B3E" w:rsidRPr="00AB1B74">
        <w:rPr>
          <w:rFonts w:ascii="Garamond" w:hAnsi="Garamond"/>
          <w:sz w:val="24"/>
          <w:szCs w:val="24"/>
        </w:rPr>
        <w:t>środki dowodowe:</w:t>
      </w:r>
    </w:p>
    <w:bookmarkEnd w:id="4"/>
    <w:p w14:paraId="63C0AC27" w14:textId="77777777" w:rsidR="00686B6B" w:rsidRPr="00AB1B74" w:rsidRDefault="00686B6B" w:rsidP="00686B6B">
      <w:pPr>
        <w:numPr>
          <w:ilvl w:val="1"/>
          <w:numId w:val="32"/>
        </w:numPr>
        <w:spacing w:line="278" w:lineRule="auto"/>
        <w:rPr>
          <w:rFonts w:ascii="Garamond" w:hAnsi="Garamond"/>
          <w:sz w:val="24"/>
          <w:szCs w:val="24"/>
        </w:rPr>
      </w:pPr>
      <w:r w:rsidRPr="00AB1B74">
        <w:rPr>
          <w:rFonts w:ascii="Garamond" w:hAnsi="Garamond"/>
          <w:sz w:val="24"/>
          <w:szCs w:val="24"/>
        </w:rPr>
        <w:t>wydruki ze strony internetowej www.cpubenchmark.net potwierdzające wyniki testów dla procesorów zainstalowanych w oferowanym serwerze oraz macierzach dyskowych, dopuszcza się wydruki w języku angielskim,</w:t>
      </w:r>
    </w:p>
    <w:p w14:paraId="71994DC6" w14:textId="77777777" w:rsidR="00686B6B" w:rsidRPr="00AB1B74" w:rsidRDefault="00686B6B" w:rsidP="00686B6B">
      <w:pPr>
        <w:numPr>
          <w:ilvl w:val="1"/>
          <w:numId w:val="32"/>
        </w:numPr>
        <w:spacing w:line="278" w:lineRule="auto"/>
        <w:rPr>
          <w:rFonts w:ascii="Garamond" w:hAnsi="Garamond"/>
          <w:sz w:val="24"/>
          <w:szCs w:val="24"/>
        </w:rPr>
      </w:pPr>
      <w:r w:rsidRPr="00AB1B74">
        <w:rPr>
          <w:rFonts w:ascii="Garamond" w:hAnsi="Garamond"/>
          <w:sz w:val="24"/>
          <w:szCs w:val="24"/>
        </w:rPr>
        <w:t>wydruk ze strony producenta systemu operacyjnego stanowiący potwierdzenie kompatybilności oferowanego serwera z oferowanym systemem operacyjnym, dopuszcza się wydruk w języku angielskim;</w:t>
      </w:r>
    </w:p>
    <w:p w14:paraId="21499D91" w14:textId="451AFD44" w:rsidR="00686B6B" w:rsidRPr="00AB1B74" w:rsidRDefault="00686B6B" w:rsidP="00686B6B">
      <w:pPr>
        <w:numPr>
          <w:ilvl w:val="1"/>
          <w:numId w:val="32"/>
        </w:numPr>
        <w:spacing w:line="278" w:lineRule="auto"/>
        <w:rPr>
          <w:rFonts w:ascii="Garamond" w:hAnsi="Garamond"/>
          <w:sz w:val="24"/>
          <w:szCs w:val="24"/>
        </w:rPr>
      </w:pPr>
      <w:r w:rsidRPr="00AB1B74">
        <w:rPr>
          <w:rFonts w:ascii="Garamond" w:hAnsi="Garamond"/>
          <w:sz w:val="24"/>
          <w:szCs w:val="24"/>
        </w:rPr>
        <w:t xml:space="preserve">deklaracje zgodności z dyrektywą </w:t>
      </w:r>
      <w:proofErr w:type="spellStart"/>
      <w:r w:rsidRPr="00AB1B74">
        <w:rPr>
          <w:rFonts w:ascii="Garamond" w:hAnsi="Garamond"/>
          <w:sz w:val="24"/>
          <w:szCs w:val="24"/>
        </w:rPr>
        <w:t>RoHS</w:t>
      </w:r>
      <w:proofErr w:type="spellEnd"/>
      <w:r w:rsidRPr="00AB1B74">
        <w:rPr>
          <w:rFonts w:ascii="Garamond" w:hAnsi="Garamond"/>
          <w:sz w:val="24"/>
          <w:szCs w:val="24"/>
        </w:rPr>
        <w:t xml:space="preserve"> dla oferowanego serwera dopuszcza się wydruki w języku angielskim</w:t>
      </w:r>
    </w:p>
    <w:p w14:paraId="4C67CBA9" w14:textId="77777777" w:rsidR="00E431F3" w:rsidRPr="00AB1B74" w:rsidRDefault="00E431F3" w:rsidP="00FA4519">
      <w:pPr>
        <w:jc w:val="both"/>
        <w:rPr>
          <w:rFonts w:ascii="Garamond" w:hAnsi="Garamond"/>
          <w:color w:val="FF0000"/>
          <w:sz w:val="26"/>
          <w:szCs w:val="26"/>
        </w:rPr>
      </w:pPr>
    </w:p>
    <w:p w14:paraId="44FCF42D" w14:textId="77777777" w:rsidR="00FA4519" w:rsidRPr="00AB1B74" w:rsidRDefault="00FA4519" w:rsidP="00FA4519">
      <w:pPr>
        <w:pStyle w:val="Akapitzlist"/>
        <w:ind w:left="0"/>
        <w:jc w:val="center"/>
        <w:rPr>
          <w:rFonts w:ascii="Garamond" w:hAnsi="Garamond"/>
          <w:sz w:val="26"/>
          <w:szCs w:val="26"/>
        </w:rPr>
      </w:pPr>
      <w:r w:rsidRPr="00AB1B74">
        <w:rPr>
          <w:rFonts w:ascii="Garamond" w:hAnsi="Garamond"/>
          <w:sz w:val="26"/>
          <w:szCs w:val="26"/>
        </w:rPr>
        <w:t>Rozdział 5</w:t>
      </w:r>
    </w:p>
    <w:p w14:paraId="37303DC3" w14:textId="77777777" w:rsidR="00FA4519" w:rsidRPr="00AB1B74" w:rsidRDefault="00FA4519" w:rsidP="00FA4519">
      <w:pPr>
        <w:pStyle w:val="Akapitzlist"/>
        <w:ind w:left="0"/>
        <w:jc w:val="center"/>
        <w:rPr>
          <w:rFonts w:ascii="Garamond" w:hAnsi="Garamond"/>
          <w:b/>
          <w:bCs/>
          <w:sz w:val="26"/>
          <w:szCs w:val="26"/>
        </w:rPr>
      </w:pPr>
      <w:r w:rsidRPr="00AB1B74">
        <w:rPr>
          <w:rFonts w:ascii="Garamond" w:hAnsi="Garamond"/>
          <w:b/>
          <w:bCs/>
          <w:sz w:val="26"/>
          <w:szCs w:val="26"/>
        </w:rPr>
        <w:t>TERMIN WYKONANIA ZAMÓWIENIA</w:t>
      </w:r>
    </w:p>
    <w:p w14:paraId="2E63529B" w14:textId="1865F335" w:rsidR="00C53B3E" w:rsidRPr="00AB1B74" w:rsidRDefault="00C53B3E" w:rsidP="00037266">
      <w:pPr>
        <w:spacing w:after="0" w:line="278" w:lineRule="auto"/>
        <w:jc w:val="both"/>
        <w:rPr>
          <w:rFonts w:ascii="Garamond" w:hAnsi="Garamond"/>
          <w:sz w:val="24"/>
          <w:szCs w:val="24"/>
        </w:rPr>
      </w:pPr>
      <w:r w:rsidRPr="00AB1B74">
        <w:rPr>
          <w:rFonts w:ascii="Garamond" w:hAnsi="Garamond"/>
          <w:sz w:val="24"/>
          <w:szCs w:val="24"/>
        </w:rPr>
        <w:t xml:space="preserve">Wykonawca zrealizuje Umowę w ciągu </w:t>
      </w:r>
      <w:r w:rsidR="00686B6B" w:rsidRPr="00AB1B74">
        <w:rPr>
          <w:rFonts w:ascii="Garamond" w:hAnsi="Garamond"/>
          <w:sz w:val="24"/>
          <w:szCs w:val="24"/>
        </w:rPr>
        <w:t>45</w:t>
      </w:r>
      <w:r w:rsidRPr="00AB1B74">
        <w:rPr>
          <w:rFonts w:ascii="Garamond" w:hAnsi="Garamond"/>
          <w:sz w:val="24"/>
          <w:szCs w:val="24"/>
        </w:rPr>
        <w:t xml:space="preserve"> dni od dnia jej zawarcia</w:t>
      </w:r>
      <w:r w:rsidR="00037266">
        <w:rPr>
          <w:rFonts w:ascii="Garamond" w:hAnsi="Garamond"/>
          <w:sz w:val="24"/>
          <w:szCs w:val="24"/>
        </w:rPr>
        <w:t>.</w:t>
      </w:r>
    </w:p>
    <w:p w14:paraId="5E97CA0C" w14:textId="77777777" w:rsidR="00C53B3E" w:rsidRPr="00AB1B74" w:rsidRDefault="00C53B3E" w:rsidP="00C53B3E">
      <w:pPr>
        <w:pStyle w:val="Akapitzlist"/>
        <w:spacing w:after="0" w:line="278" w:lineRule="auto"/>
        <w:ind w:left="1080"/>
        <w:jc w:val="both"/>
        <w:rPr>
          <w:rFonts w:ascii="Garamond" w:hAnsi="Garamond"/>
          <w:sz w:val="24"/>
          <w:szCs w:val="24"/>
        </w:rPr>
      </w:pPr>
    </w:p>
    <w:p w14:paraId="39F67CCC" w14:textId="77777777" w:rsidR="00FA4519" w:rsidRPr="00AB1B74" w:rsidRDefault="00FA4519" w:rsidP="00FA4519">
      <w:pPr>
        <w:pStyle w:val="Akapitzlist"/>
        <w:ind w:left="0"/>
        <w:jc w:val="center"/>
        <w:rPr>
          <w:rFonts w:ascii="Garamond" w:hAnsi="Garamond"/>
          <w:sz w:val="26"/>
          <w:szCs w:val="26"/>
        </w:rPr>
      </w:pPr>
      <w:r w:rsidRPr="00AB1B74">
        <w:rPr>
          <w:rFonts w:ascii="Garamond" w:hAnsi="Garamond"/>
          <w:sz w:val="26"/>
          <w:szCs w:val="26"/>
        </w:rPr>
        <w:t>Rozdział 6</w:t>
      </w:r>
    </w:p>
    <w:p w14:paraId="401E6CA2" w14:textId="77777777" w:rsidR="00FA4519" w:rsidRPr="00AB1B74" w:rsidRDefault="00FA4519" w:rsidP="00FA4519">
      <w:pPr>
        <w:pStyle w:val="Akapitzlist"/>
        <w:ind w:left="0"/>
        <w:jc w:val="center"/>
        <w:rPr>
          <w:rFonts w:ascii="Garamond" w:hAnsi="Garamond"/>
          <w:b/>
          <w:bCs/>
          <w:sz w:val="26"/>
          <w:szCs w:val="26"/>
        </w:rPr>
      </w:pPr>
      <w:r w:rsidRPr="00AB1B74">
        <w:rPr>
          <w:rFonts w:ascii="Garamond" w:hAnsi="Garamond"/>
          <w:b/>
          <w:bCs/>
          <w:sz w:val="26"/>
          <w:szCs w:val="26"/>
        </w:rPr>
        <w:t>WARUNKI UDZIAŁU W POSTĘPOWANIU</w:t>
      </w:r>
    </w:p>
    <w:p w14:paraId="6A3A6A7A" w14:textId="77777777" w:rsidR="00FA4519" w:rsidRPr="00AB1B74" w:rsidRDefault="00FA4519" w:rsidP="00FA4519">
      <w:pPr>
        <w:pStyle w:val="Akapitzlist"/>
        <w:ind w:left="0"/>
        <w:rPr>
          <w:rFonts w:ascii="Garamond" w:hAnsi="Garamond"/>
          <w:b/>
          <w:bCs/>
          <w:sz w:val="26"/>
          <w:szCs w:val="26"/>
        </w:rPr>
      </w:pPr>
    </w:p>
    <w:p w14:paraId="5E13AC2D" w14:textId="77777777" w:rsidR="007D4C50" w:rsidRPr="00AB1B74" w:rsidRDefault="005A09B3" w:rsidP="00FA4519">
      <w:pPr>
        <w:pStyle w:val="Akapitzlist"/>
        <w:ind w:left="0"/>
        <w:jc w:val="both"/>
        <w:rPr>
          <w:rFonts w:ascii="Garamond" w:hAnsi="Garamond"/>
          <w:sz w:val="26"/>
          <w:szCs w:val="26"/>
        </w:rPr>
      </w:pPr>
      <w:r w:rsidRPr="00AB1B74">
        <w:rPr>
          <w:rFonts w:ascii="Garamond" w:hAnsi="Garamond"/>
          <w:b/>
          <w:bCs/>
          <w:sz w:val="26"/>
          <w:szCs w:val="26"/>
        </w:rPr>
        <w:t xml:space="preserve">6.1. </w:t>
      </w:r>
      <w:r w:rsidRPr="00AB1B74">
        <w:rPr>
          <w:rFonts w:ascii="Garamond" w:hAnsi="Garamond"/>
          <w:sz w:val="26"/>
          <w:szCs w:val="26"/>
        </w:rPr>
        <w:t xml:space="preserve">Na podstawie art. 111 ustawy </w:t>
      </w:r>
      <w:proofErr w:type="spellStart"/>
      <w:r w:rsidRPr="00AB1B74">
        <w:rPr>
          <w:rFonts w:ascii="Garamond" w:hAnsi="Garamond"/>
          <w:sz w:val="26"/>
          <w:szCs w:val="26"/>
        </w:rPr>
        <w:t>Pzp</w:t>
      </w:r>
      <w:proofErr w:type="spellEnd"/>
      <w:r w:rsidRPr="00AB1B74">
        <w:rPr>
          <w:rFonts w:ascii="Garamond" w:hAnsi="Garamond"/>
          <w:sz w:val="26"/>
          <w:szCs w:val="26"/>
        </w:rPr>
        <w:t>, Zamawiający określa warunki udziału w postępowaniu dotyczące:</w:t>
      </w:r>
    </w:p>
    <w:p w14:paraId="33C11CBB" w14:textId="77777777" w:rsidR="005A09B3" w:rsidRPr="00AB1B74" w:rsidRDefault="005A09B3" w:rsidP="00FA4519">
      <w:pPr>
        <w:pStyle w:val="Akapitzlist"/>
        <w:ind w:left="0"/>
        <w:jc w:val="both"/>
        <w:rPr>
          <w:rFonts w:ascii="Garamond" w:hAnsi="Garamond"/>
          <w:sz w:val="26"/>
          <w:szCs w:val="26"/>
        </w:rPr>
      </w:pPr>
    </w:p>
    <w:p w14:paraId="1277F85F" w14:textId="77777777" w:rsidR="005A09B3" w:rsidRPr="00AB1B74" w:rsidRDefault="005A09B3" w:rsidP="00FA4519">
      <w:pPr>
        <w:pStyle w:val="Akapitzlist"/>
        <w:ind w:left="0"/>
        <w:jc w:val="both"/>
        <w:rPr>
          <w:rFonts w:ascii="Garamond" w:hAnsi="Garamond"/>
          <w:b/>
          <w:bCs/>
          <w:sz w:val="26"/>
          <w:szCs w:val="26"/>
        </w:rPr>
      </w:pPr>
      <w:r w:rsidRPr="00AB1B74">
        <w:rPr>
          <w:rFonts w:ascii="Garamond" w:hAnsi="Garamond"/>
          <w:b/>
          <w:bCs/>
          <w:sz w:val="26"/>
          <w:szCs w:val="26"/>
        </w:rPr>
        <w:t>6.1.1.</w:t>
      </w:r>
      <w:r w:rsidRPr="00AB1B74">
        <w:rPr>
          <w:rFonts w:ascii="Garamond" w:hAnsi="Garamond"/>
          <w:b/>
          <w:bCs/>
          <w:sz w:val="26"/>
          <w:szCs w:val="26"/>
        </w:rPr>
        <w:tab/>
        <w:t>zdolności do występowania w obrocie gospodarczym:</w:t>
      </w:r>
    </w:p>
    <w:p w14:paraId="1F7FFE19" w14:textId="77777777" w:rsidR="005A09B3" w:rsidRPr="00AB1B74" w:rsidRDefault="005A09B3" w:rsidP="005A09B3">
      <w:pPr>
        <w:pStyle w:val="Akapitzlist"/>
        <w:ind w:left="0" w:firstLine="708"/>
        <w:jc w:val="both"/>
        <w:rPr>
          <w:rFonts w:ascii="Garamond" w:hAnsi="Garamond"/>
          <w:sz w:val="26"/>
          <w:szCs w:val="26"/>
        </w:rPr>
      </w:pPr>
      <w:r w:rsidRPr="00AB1B74">
        <w:rPr>
          <w:rFonts w:ascii="Garamond" w:hAnsi="Garamond"/>
          <w:sz w:val="26"/>
          <w:szCs w:val="26"/>
        </w:rPr>
        <w:t xml:space="preserve">Zamawiający nie precyzuje warunku w tym zakresie. </w:t>
      </w:r>
    </w:p>
    <w:p w14:paraId="0C43D7A8" w14:textId="77777777" w:rsidR="005A09B3" w:rsidRPr="00AB1B74" w:rsidRDefault="005A09B3" w:rsidP="005A09B3">
      <w:pPr>
        <w:jc w:val="both"/>
        <w:rPr>
          <w:rFonts w:ascii="Garamond" w:hAnsi="Garamond"/>
          <w:b/>
          <w:bCs/>
          <w:sz w:val="26"/>
          <w:szCs w:val="26"/>
        </w:rPr>
      </w:pPr>
      <w:r w:rsidRPr="00AB1B74">
        <w:rPr>
          <w:rFonts w:ascii="Garamond" w:hAnsi="Garamond"/>
          <w:b/>
          <w:bCs/>
          <w:sz w:val="26"/>
          <w:szCs w:val="26"/>
        </w:rPr>
        <w:t>6.1.2.</w:t>
      </w:r>
      <w:r w:rsidRPr="00AB1B74">
        <w:rPr>
          <w:rFonts w:ascii="Garamond" w:hAnsi="Garamond"/>
          <w:b/>
          <w:bCs/>
          <w:sz w:val="26"/>
          <w:szCs w:val="26"/>
        </w:rPr>
        <w:tab/>
        <w:t>zdolności do prowadzenia określonej działalności gospodarczej lub zawodowej o ile wynika to z odrębnych przepisów:</w:t>
      </w:r>
    </w:p>
    <w:p w14:paraId="21B501F4" w14:textId="28E975E7" w:rsidR="005A09B3" w:rsidRPr="00AB1B74" w:rsidRDefault="00837FDC" w:rsidP="00166482">
      <w:pPr>
        <w:tabs>
          <w:tab w:val="left" w:pos="0"/>
        </w:tabs>
        <w:jc w:val="both"/>
        <w:rPr>
          <w:rFonts w:ascii="Garamond" w:hAnsi="Garamond" w:cs="Liberation Serif"/>
        </w:rPr>
      </w:pPr>
      <w:r w:rsidRPr="00AB1B74">
        <w:rPr>
          <w:rFonts w:ascii="Garamond" w:hAnsi="Garamond"/>
          <w:sz w:val="26"/>
          <w:szCs w:val="26"/>
        </w:rPr>
        <w:t>Zamawiający nie precyzuje warunku w tym zakresie.</w:t>
      </w:r>
      <w:r w:rsidR="000F71DC" w:rsidRPr="00AB1B74">
        <w:rPr>
          <w:rFonts w:ascii="Garamond" w:hAnsi="Garamond" w:cs="Liberation Serif"/>
        </w:rPr>
        <w:t xml:space="preserve">. </w:t>
      </w:r>
    </w:p>
    <w:p w14:paraId="3818B0C7" w14:textId="77777777" w:rsidR="002D0320" w:rsidRPr="00AB1B74" w:rsidRDefault="002D0320" w:rsidP="005A09B3">
      <w:pPr>
        <w:jc w:val="both"/>
        <w:rPr>
          <w:rFonts w:ascii="Garamond" w:hAnsi="Garamond"/>
          <w:b/>
          <w:bCs/>
          <w:sz w:val="26"/>
          <w:szCs w:val="26"/>
        </w:rPr>
      </w:pPr>
      <w:r w:rsidRPr="00AB1B74">
        <w:rPr>
          <w:rFonts w:ascii="Garamond" w:hAnsi="Garamond"/>
          <w:b/>
          <w:bCs/>
          <w:sz w:val="26"/>
          <w:szCs w:val="26"/>
        </w:rPr>
        <w:t>6.1.3. sytuacji ekonomicznej lub finansowej:</w:t>
      </w:r>
    </w:p>
    <w:p w14:paraId="2642928B" w14:textId="77777777" w:rsidR="002D0320" w:rsidRPr="00AB1B74" w:rsidRDefault="002D0320" w:rsidP="005A09B3">
      <w:pPr>
        <w:jc w:val="both"/>
        <w:rPr>
          <w:rFonts w:ascii="Garamond" w:hAnsi="Garamond"/>
          <w:sz w:val="26"/>
          <w:szCs w:val="26"/>
        </w:rPr>
      </w:pPr>
      <w:r w:rsidRPr="00AB1B74">
        <w:rPr>
          <w:rFonts w:ascii="Garamond" w:hAnsi="Garamond"/>
          <w:b/>
          <w:bCs/>
          <w:sz w:val="26"/>
          <w:szCs w:val="26"/>
        </w:rPr>
        <w:tab/>
      </w:r>
      <w:r w:rsidRPr="00AB1B74">
        <w:rPr>
          <w:rFonts w:ascii="Garamond" w:hAnsi="Garamond"/>
          <w:sz w:val="26"/>
          <w:szCs w:val="26"/>
        </w:rPr>
        <w:t>Zamawiający nie precyzuje warunku w tym zakresie.</w:t>
      </w:r>
    </w:p>
    <w:p w14:paraId="62FCA693" w14:textId="77777777" w:rsidR="002D0320" w:rsidRPr="00AB1B74" w:rsidRDefault="002D0320" w:rsidP="005A09B3">
      <w:pPr>
        <w:jc w:val="both"/>
        <w:rPr>
          <w:rFonts w:ascii="Garamond" w:hAnsi="Garamond"/>
          <w:b/>
          <w:bCs/>
          <w:sz w:val="26"/>
          <w:szCs w:val="26"/>
        </w:rPr>
      </w:pPr>
      <w:r w:rsidRPr="00AB1B74">
        <w:rPr>
          <w:rFonts w:ascii="Garamond" w:hAnsi="Garamond"/>
          <w:b/>
          <w:bCs/>
          <w:sz w:val="26"/>
          <w:szCs w:val="26"/>
        </w:rPr>
        <w:t>6.1.4. zdolności technicznej lub zawodowej:</w:t>
      </w:r>
    </w:p>
    <w:p w14:paraId="3279D3CC" w14:textId="78C7BACD" w:rsidR="00AA45B5" w:rsidRPr="00AB1B74" w:rsidRDefault="002D0320" w:rsidP="000F71DC">
      <w:pPr>
        <w:jc w:val="both"/>
        <w:rPr>
          <w:rFonts w:ascii="Garamond" w:hAnsi="Garamond"/>
          <w:i/>
          <w:iCs/>
          <w:sz w:val="26"/>
          <w:szCs w:val="26"/>
        </w:rPr>
      </w:pPr>
      <w:r w:rsidRPr="00AB1B74">
        <w:rPr>
          <w:rFonts w:ascii="Garamond" w:hAnsi="Garamond"/>
          <w:b/>
          <w:bCs/>
          <w:sz w:val="26"/>
          <w:szCs w:val="26"/>
        </w:rPr>
        <w:tab/>
      </w:r>
      <w:r w:rsidR="000F71DC" w:rsidRPr="00AB1B74">
        <w:rPr>
          <w:rFonts w:ascii="Garamond" w:hAnsi="Garamond"/>
          <w:sz w:val="26"/>
          <w:szCs w:val="26"/>
        </w:rPr>
        <w:t>Zamawiający nie precyzuje warunku w tym zakresie</w:t>
      </w:r>
      <w:r w:rsidR="00B12A31" w:rsidRPr="00AB1B74">
        <w:rPr>
          <w:rFonts w:ascii="Garamond" w:hAnsi="Garamond"/>
          <w:i/>
          <w:iCs/>
          <w:sz w:val="26"/>
          <w:szCs w:val="26"/>
        </w:rPr>
        <w:t>.</w:t>
      </w:r>
    </w:p>
    <w:p w14:paraId="7BCB21A7" w14:textId="77777777" w:rsidR="00AA45B5" w:rsidRPr="00AB1B74" w:rsidRDefault="00AA45B5" w:rsidP="00AA45B5">
      <w:pPr>
        <w:jc w:val="both"/>
        <w:rPr>
          <w:rFonts w:ascii="Garamond" w:hAnsi="Garamond"/>
          <w:sz w:val="26"/>
          <w:szCs w:val="26"/>
        </w:rPr>
      </w:pPr>
      <w:r w:rsidRPr="00AB1B74">
        <w:rPr>
          <w:rFonts w:ascii="Garamond" w:hAnsi="Garamond"/>
          <w:b/>
          <w:bCs/>
          <w:sz w:val="26"/>
          <w:szCs w:val="26"/>
        </w:rPr>
        <w:t xml:space="preserve">6.2. </w:t>
      </w:r>
      <w:r w:rsidRPr="00AB1B74">
        <w:rPr>
          <w:rFonts w:ascii="Garamond" w:hAnsi="Garamond"/>
          <w:sz w:val="26"/>
          <w:szCs w:val="26"/>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3AD6F197" w14:textId="77777777" w:rsidR="00AA45B5" w:rsidRPr="00AB1B74" w:rsidRDefault="00AA45B5" w:rsidP="00AA45B5">
      <w:pPr>
        <w:jc w:val="both"/>
        <w:rPr>
          <w:rFonts w:ascii="Garamond" w:hAnsi="Garamond"/>
          <w:sz w:val="26"/>
          <w:szCs w:val="26"/>
        </w:rPr>
      </w:pPr>
      <w:r w:rsidRPr="00AB1B74">
        <w:rPr>
          <w:rFonts w:ascii="Garamond" w:hAnsi="Garamond"/>
          <w:b/>
          <w:bCs/>
          <w:sz w:val="26"/>
          <w:szCs w:val="26"/>
        </w:rPr>
        <w:t xml:space="preserve">6.3. </w:t>
      </w:r>
      <w:r w:rsidRPr="00AB1B74">
        <w:rPr>
          <w:rFonts w:ascii="Garamond" w:hAnsi="Garamond"/>
          <w:sz w:val="26"/>
          <w:szCs w:val="26"/>
        </w:rPr>
        <w:t xml:space="preserve">Wykonawca może w celu potwierdzenia spełniania warunków udziału w postępowaniu, w stosownych sytuacjach polegać na zdolnościach technicznych lub zawodowych podmiotów udostępniających zasoby, niezależnie od charakteru prawnego łączących go z nimi stosunków prawnych. </w:t>
      </w:r>
    </w:p>
    <w:p w14:paraId="62FEF350" w14:textId="77777777" w:rsidR="00AA45B5" w:rsidRPr="00AB1B74" w:rsidRDefault="00AA45B5" w:rsidP="00AA45B5">
      <w:pPr>
        <w:jc w:val="both"/>
        <w:rPr>
          <w:rFonts w:ascii="Garamond" w:hAnsi="Garamond"/>
          <w:sz w:val="26"/>
          <w:szCs w:val="26"/>
        </w:rPr>
      </w:pPr>
      <w:r w:rsidRPr="00AB1B74">
        <w:rPr>
          <w:rFonts w:ascii="Garamond" w:hAnsi="Garamond"/>
          <w:b/>
          <w:bCs/>
          <w:sz w:val="26"/>
          <w:szCs w:val="26"/>
        </w:rPr>
        <w:t xml:space="preserve">6.4. </w:t>
      </w:r>
      <w:r w:rsidRPr="00AB1B74">
        <w:rPr>
          <w:rFonts w:ascii="Garamond" w:hAnsi="Garamond"/>
          <w:sz w:val="26"/>
          <w:szCs w:val="26"/>
        </w:rPr>
        <w:t xml:space="preserve">W odniesieniu do warunków dotyczących wykształcenia, kwalifikacji zawodowych lub doświadczenia wykonawcy mogą polegać na zdolnościach podmiotów udostępniających zasoby, jeśli podmioty te wykonują roboty budowlane lub usługi, do realizacji których te zdolności są wymagane. </w:t>
      </w:r>
    </w:p>
    <w:p w14:paraId="69C92C83" w14:textId="77777777" w:rsidR="00AA45B5" w:rsidRPr="00AB1B74" w:rsidRDefault="00AA45B5" w:rsidP="00AA45B5">
      <w:pPr>
        <w:jc w:val="both"/>
        <w:rPr>
          <w:rFonts w:ascii="Garamond" w:hAnsi="Garamond"/>
          <w:sz w:val="26"/>
          <w:szCs w:val="26"/>
        </w:rPr>
      </w:pPr>
      <w:r w:rsidRPr="00AB1B74">
        <w:rPr>
          <w:rFonts w:ascii="Garamond" w:hAnsi="Garamond"/>
          <w:b/>
          <w:bCs/>
          <w:sz w:val="26"/>
          <w:szCs w:val="26"/>
        </w:rPr>
        <w:t xml:space="preserve">6.5. </w:t>
      </w:r>
      <w:r w:rsidRPr="00AB1B74">
        <w:rPr>
          <w:rFonts w:ascii="Garamond" w:hAnsi="Garamond"/>
          <w:sz w:val="26"/>
          <w:szCs w:val="26"/>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65BD7F5F" w14:textId="77777777" w:rsidR="00AA45B5" w:rsidRPr="00AB1B74" w:rsidRDefault="00AA45B5" w:rsidP="00AA45B5">
      <w:pPr>
        <w:jc w:val="both"/>
        <w:rPr>
          <w:rFonts w:ascii="Garamond" w:hAnsi="Garamond"/>
          <w:sz w:val="26"/>
          <w:szCs w:val="26"/>
        </w:rPr>
      </w:pPr>
      <w:r w:rsidRPr="00AB1B74">
        <w:rPr>
          <w:rFonts w:ascii="Garamond" w:hAnsi="Garamond"/>
          <w:b/>
          <w:bCs/>
          <w:sz w:val="26"/>
          <w:szCs w:val="26"/>
        </w:rPr>
        <w:t xml:space="preserve">6.6. </w:t>
      </w:r>
      <w:r w:rsidRPr="00AB1B74">
        <w:rPr>
          <w:rFonts w:ascii="Garamond" w:hAnsi="Garamond"/>
          <w:sz w:val="26"/>
          <w:szCs w:val="26"/>
        </w:rPr>
        <w:t>Zobowiązanie podmiotu udostępniającego zasoby ma potwierdzać, że stosunek łączący wykonawcę z podmiotami udostępniającymi zasoby gwarantuje dostęp do tych zasobów oraz określa w szczególności:</w:t>
      </w:r>
    </w:p>
    <w:p w14:paraId="31CC3AED" w14:textId="77777777" w:rsidR="00AA45B5" w:rsidRPr="00AB1B74" w:rsidRDefault="00AA45B5" w:rsidP="00AA45B5">
      <w:pPr>
        <w:jc w:val="both"/>
        <w:rPr>
          <w:rFonts w:ascii="Garamond" w:hAnsi="Garamond"/>
          <w:sz w:val="26"/>
          <w:szCs w:val="26"/>
        </w:rPr>
      </w:pPr>
      <w:r w:rsidRPr="00AB1B74">
        <w:rPr>
          <w:rFonts w:ascii="Garamond" w:hAnsi="Garamond"/>
          <w:sz w:val="26"/>
          <w:szCs w:val="26"/>
        </w:rPr>
        <w:t>a/ zakres dostępnych wykonawcy zasobów podmiotu udostępniającego zasoby</w:t>
      </w:r>
    </w:p>
    <w:p w14:paraId="02FD60A8" w14:textId="77777777" w:rsidR="00AA45B5" w:rsidRPr="00AB1B74" w:rsidRDefault="00AA45B5" w:rsidP="00AA45B5">
      <w:pPr>
        <w:jc w:val="both"/>
        <w:rPr>
          <w:rFonts w:ascii="Garamond" w:hAnsi="Garamond"/>
          <w:sz w:val="26"/>
          <w:szCs w:val="26"/>
        </w:rPr>
      </w:pPr>
      <w:r w:rsidRPr="00AB1B74">
        <w:rPr>
          <w:rFonts w:ascii="Garamond" w:hAnsi="Garamond"/>
          <w:sz w:val="26"/>
          <w:szCs w:val="26"/>
        </w:rPr>
        <w:t>b/ sposób i okres udostępnienia wykonawcy i wykorzystania przez niego zasobów podmiotu udostępniającego te zasoby przy wykonywaniu zamówienia</w:t>
      </w:r>
    </w:p>
    <w:p w14:paraId="4D71B63E" w14:textId="77777777" w:rsidR="00AA45B5" w:rsidRPr="00AB1B74" w:rsidRDefault="00AA45B5" w:rsidP="00AA45B5">
      <w:pPr>
        <w:jc w:val="both"/>
        <w:rPr>
          <w:rFonts w:ascii="Garamond" w:hAnsi="Garamond"/>
          <w:sz w:val="26"/>
          <w:szCs w:val="26"/>
        </w:rPr>
      </w:pPr>
      <w:r w:rsidRPr="00AB1B74">
        <w:rPr>
          <w:rFonts w:ascii="Garamond" w:hAnsi="Garamond"/>
          <w:sz w:val="26"/>
          <w:szCs w:val="26"/>
        </w:rPr>
        <w:t xml:space="preserve">c/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1E693E9F" w14:textId="77777777" w:rsidR="00AA45B5" w:rsidRPr="00AB1B74" w:rsidRDefault="00AA45B5" w:rsidP="00AA45B5">
      <w:pPr>
        <w:jc w:val="both"/>
        <w:rPr>
          <w:rFonts w:ascii="Garamond" w:hAnsi="Garamond"/>
          <w:sz w:val="26"/>
          <w:szCs w:val="26"/>
        </w:rPr>
      </w:pPr>
      <w:r w:rsidRPr="00AB1B74">
        <w:rPr>
          <w:rFonts w:ascii="Garamond" w:hAnsi="Garamond"/>
          <w:b/>
          <w:bCs/>
          <w:sz w:val="26"/>
          <w:szCs w:val="26"/>
        </w:rPr>
        <w:t xml:space="preserve">6.7. </w:t>
      </w:r>
      <w:r w:rsidRPr="00AB1B74">
        <w:rPr>
          <w:rFonts w:ascii="Garamond" w:hAnsi="Garamond"/>
          <w:sz w:val="26"/>
          <w:szCs w:val="26"/>
        </w:rPr>
        <w:t xml:space="preserve">Zamawiający ocenia, </w:t>
      </w:r>
      <w:r w:rsidR="00B825F1" w:rsidRPr="00AB1B74">
        <w:rPr>
          <w:rFonts w:ascii="Garamond" w:hAnsi="Garamond"/>
          <w:sz w:val="26"/>
          <w:szCs w:val="26"/>
        </w:rPr>
        <w:t xml:space="preserve">czy udostępniane wykonawcy przez podmioty udostępniające zasoby zdolności techniczne i zawodowe, pozwalają na wykazanie przez wykonawcę spełniania warunków udziału w postępowaniu, o których mowa w art. 112 ust. 2 pkt. 4 ustawy </w:t>
      </w:r>
      <w:proofErr w:type="spellStart"/>
      <w:r w:rsidR="00B825F1" w:rsidRPr="00AB1B74">
        <w:rPr>
          <w:rFonts w:ascii="Garamond" w:hAnsi="Garamond"/>
          <w:sz w:val="26"/>
          <w:szCs w:val="26"/>
        </w:rPr>
        <w:t>Pzp</w:t>
      </w:r>
      <w:proofErr w:type="spellEnd"/>
      <w:r w:rsidR="00B825F1" w:rsidRPr="00AB1B74">
        <w:rPr>
          <w:rFonts w:ascii="Garamond" w:hAnsi="Garamond"/>
          <w:sz w:val="26"/>
          <w:szCs w:val="26"/>
        </w:rPr>
        <w:t>, a także bada czy nie zachodzą wobec tego podmiotu podstawy wykluczenia, które zostały przewidziane względem wykonawcy.</w:t>
      </w:r>
    </w:p>
    <w:p w14:paraId="469418ED" w14:textId="77777777" w:rsidR="00B825F1" w:rsidRPr="00AB1B74" w:rsidRDefault="00B825F1" w:rsidP="00AA45B5">
      <w:pPr>
        <w:jc w:val="both"/>
        <w:rPr>
          <w:rFonts w:ascii="Garamond" w:hAnsi="Garamond"/>
          <w:sz w:val="26"/>
          <w:szCs w:val="26"/>
        </w:rPr>
      </w:pPr>
      <w:r w:rsidRPr="00AB1B74">
        <w:rPr>
          <w:rFonts w:ascii="Garamond" w:hAnsi="Garamond"/>
          <w:b/>
          <w:bCs/>
          <w:sz w:val="26"/>
          <w:szCs w:val="26"/>
        </w:rPr>
        <w:t xml:space="preserve">6.8. </w:t>
      </w:r>
      <w:r w:rsidRPr="00AB1B74">
        <w:rPr>
          <w:rFonts w:ascii="Garamond" w:hAnsi="Garamond"/>
          <w:sz w:val="26"/>
          <w:szCs w:val="26"/>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w:t>
      </w:r>
    </w:p>
    <w:p w14:paraId="3A8D1AA8" w14:textId="77777777" w:rsidR="00B825F1" w:rsidRPr="00AB1B74" w:rsidRDefault="00B825F1" w:rsidP="00AA45B5">
      <w:pPr>
        <w:jc w:val="both"/>
        <w:rPr>
          <w:rFonts w:ascii="Garamond" w:hAnsi="Garamond"/>
          <w:sz w:val="26"/>
          <w:szCs w:val="26"/>
        </w:rPr>
      </w:pPr>
      <w:r w:rsidRPr="00AB1B74">
        <w:rPr>
          <w:rFonts w:ascii="Garamond" w:hAnsi="Garamond"/>
          <w:sz w:val="26"/>
          <w:szCs w:val="26"/>
        </w:rPr>
        <w:t>a/ zastąpił ten podmiot innym podmiotem lub podmiotami</w:t>
      </w:r>
    </w:p>
    <w:p w14:paraId="524481B6" w14:textId="77777777" w:rsidR="00B825F1" w:rsidRPr="00AB1B74" w:rsidRDefault="00B825F1" w:rsidP="00AA45B5">
      <w:pPr>
        <w:jc w:val="both"/>
        <w:rPr>
          <w:rFonts w:ascii="Garamond" w:hAnsi="Garamond"/>
          <w:sz w:val="26"/>
          <w:szCs w:val="26"/>
        </w:rPr>
      </w:pPr>
      <w:r w:rsidRPr="00AB1B74">
        <w:rPr>
          <w:rFonts w:ascii="Garamond" w:hAnsi="Garamond"/>
          <w:sz w:val="26"/>
          <w:szCs w:val="26"/>
        </w:rPr>
        <w:t>b/ albo wykazał, że samodzielnie spełnia warunki udziału w postępowaniu</w:t>
      </w:r>
    </w:p>
    <w:p w14:paraId="2931056D" w14:textId="7738D483" w:rsidR="00B825F1" w:rsidRPr="00AB1B74" w:rsidRDefault="00B825F1" w:rsidP="00AA45B5">
      <w:pPr>
        <w:jc w:val="both"/>
        <w:rPr>
          <w:rFonts w:ascii="Garamond" w:hAnsi="Garamond"/>
          <w:sz w:val="26"/>
          <w:szCs w:val="26"/>
        </w:rPr>
      </w:pPr>
      <w:r w:rsidRPr="00AB1B74">
        <w:rPr>
          <w:rFonts w:ascii="Garamond" w:hAnsi="Garamond"/>
          <w:b/>
          <w:bCs/>
          <w:sz w:val="26"/>
          <w:szCs w:val="26"/>
        </w:rPr>
        <w:t xml:space="preserve">6.9. </w:t>
      </w:r>
      <w:r w:rsidRPr="00AB1B74">
        <w:rPr>
          <w:rFonts w:ascii="Garamond" w:hAnsi="Garamond"/>
          <w:sz w:val="26"/>
          <w:szCs w:val="26"/>
        </w:rPr>
        <w:t>Wykonawca nie może po upływie terminu składani ofert, powołać się na zdolność podmiotów udostępniających zasoby jeżeli na etapie składania ofert nie polegał on w danym zakresie na zdolnościach podmiotów udostępniających zasoby.</w:t>
      </w:r>
    </w:p>
    <w:p w14:paraId="5A3DACFC" w14:textId="77777777" w:rsidR="0094567D" w:rsidRPr="00AB1B74" w:rsidRDefault="0094567D" w:rsidP="00AA45B5">
      <w:pPr>
        <w:jc w:val="both"/>
        <w:rPr>
          <w:rFonts w:ascii="Garamond" w:hAnsi="Garamond"/>
          <w:sz w:val="26"/>
          <w:szCs w:val="26"/>
        </w:rPr>
      </w:pPr>
    </w:p>
    <w:p w14:paraId="58A9E610" w14:textId="77777777" w:rsidR="00B825F1" w:rsidRPr="00AB1B74" w:rsidRDefault="00B825F1" w:rsidP="00B825F1">
      <w:pPr>
        <w:pStyle w:val="Akapitzlist"/>
        <w:ind w:left="0"/>
        <w:jc w:val="center"/>
        <w:rPr>
          <w:rFonts w:ascii="Garamond" w:hAnsi="Garamond"/>
          <w:sz w:val="26"/>
          <w:szCs w:val="26"/>
        </w:rPr>
      </w:pPr>
      <w:r w:rsidRPr="00AB1B74">
        <w:rPr>
          <w:rFonts w:ascii="Garamond" w:hAnsi="Garamond"/>
          <w:sz w:val="26"/>
          <w:szCs w:val="26"/>
        </w:rPr>
        <w:t>Rozdział 7</w:t>
      </w:r>
    </w:p>
    <w:p w14:paraId="08EBC7E3" w14:textId="77777777" w:rsidR="00AA45B5" w:rsidRPr="00AB1B74" w:rsidRDefault="00B825F1" w:rsidP="00B825F1">
      <w:pPr>
        <w:jc w:val="center"/>
        <w:rPr>
          <w:rFonts w:ascii="Garamond" w:hAnsi="Garamond"/>
          <w:b/>
          <w:bCs/>
          <w:sz w:val="26"/>
          <w:szCs w:val="26"/>
        </w:rPr>
      </w:pPr>
      <w:r w:rsidRPr="00AB1B74">
        <w:rPr>
          <w:rFonts w:ascii="Garamond" w:hAnsi="Garamond"/>
          <w:b/>
          <w:bCs/>
          <w:sz w:val="26"/>
          <w:szCs w:val="26"/>
        </w:rPr>
        <w:t>PODSTAWY WYKLUCZENIA Z POSTĘPOWANIA</w:t>
      </w:r>
    </w:p>
    <w:p w14:paraId="585FFB4C" w14:textId="77777777" w:rsidR="00DD2240" w:rsidRPr="00AB1B74" w:rsidRDefault="00DD2240" w:rsidP="00B825F1">
      <w:pPr>
        <w:jc w:val="both"/>
        <w:rPr>
          <w:rFonts w:ascii="Garamond" w:hAnsi="Garamond"/>
          <w:sz w:val="26"/>
          <w:szCs w:val="26"/>
        </w:rPr>
      </w:pPr>
      <w:r w:rsidRPr="00AB1B74">
        <w:rPr>
          <w:rFonts w:ascii="Garamond" w:hAnsi="Garamond"/>
          <w:b/>
          <w:bCs/>
          <w:sz w:val="26"/>
          <w:szCs w:val="26"/>
        </w:rPr>
        <w:t>7.1.</w:t>
      </w:r>
      <w:r w:rsidRPr="00AB1B74">
        <w:rPr>
          <w:rFonts w:ascii="Garamond" w:hAnsi="Garamond"/>
          <w:sz w:val="26"/>
          <w:szCs w:val="26"/>
        </w:rPr>
        <w:t xml:space="preserve"> Z postępowania o udzielenie zamówienia wyklucza się Wykonawcę, w stosunku, do którego zachodzi którakolwiek z okoliczności, o których mowa w art. 108 ustawy tj. wykonawcę: </w:t>
      </w:r>
    </w:p>
    <w:p w14:paraId="75387669" w14:textId="77777777" w:rsidR="00DD2240" w:rsidRPr="00AB1B74" w:rsidRDefault="00DD2240" w:rsidP="00DD2240">
      <w:pPr>
        <w:ind w:firstLine="708"/>
        <w:jc w:val="both"/>
        <w:rPr>
          <w:rFonts w:ascii="Garamond" w:hAnsi="Garamond"/>
          <w:sz w:val="26"/>
          <w:szCs w:val="26"/>
        </w:rPr>
      </w:pPr>
      <w:r w:rsidRPr="00AB1B74">
        <w:rPr>
          <w:rFonts w:ascii="Garamond" w:hAnsi="Garamond"/>
          <w:sz w:val="26"/>
          <w:szCs w:val="26"/>
        </w:rPr>
        <w:t xml:space="preserve">1) będącego osobą fizyczną, którego prawomocnie skazano za przestępstwo: </w:t>
      </w:r>
    </w:p>
    <w:p w14:paraId="12239841" w14:textId="77777777" w:rsidR="00DD2240" w:rsidRPr="00AB1B74" w:rsidRDefault="00DD2240" w:rsidP="00DD2240">
      <w:pPr>
        <w:ind w:left="708" w:firstLine="708"/>
        <w:jc w:val="both"/>
        <w:rPr>
          <w:rFonts w:ascii="Garamond" w:hAnsi="Garamond"/>
          <w:sz w:val="26"/>
          <w:szCs w:val="26"/>
        </w:rPr>
      </w:pPr>
      <w:r w:rsidRPr="00AB1B74">
        <w:rPr>
          <w:rFonts w:ascii="Garamond" w:hAnsi="Garamond"/>
          <w:sz w:val="26"/>
          <w:szCs w:val="26"/>
        </w:rPr>
        <w:t xml:space="preserve">a) udziału w zorganizowanej grupie przestępczej albo związku mającym na celu popełnienie przestępstwa lub przestępstwa skarbowego, o którym mowa w art. 258 Kodeksu karnego, </w:t>
      </w:r>
    </w:p>
    <w:p w14:paraId="7A949DB2" w14:textId="77777777" w:rsidR="00DD2240" w:rsidRPr="00AB1B74" w:rsidRDefault="00DD2240" w:rsidP="00DD2240">
      <w:pPr>
        <w:ind w:left="708" w:firstLine="708"/>
        <w:jc w:val="both"/>
        <w:rPr>
          <w:rFonts w:ascii="Garamond" w:hAnsi="Garamond"/>
          <w:sz w:val="26"/>
          <w:szCs w:val="26"/>
        </w:rPr>
      </w:pPr>
      <w:r w:rsidRPr="00AB1B74">
        <w:rPr>
          <w:rFonts w:ascii="Garamond" w:hAnsi="Garamond"/>
          <w:sz w:val="26"/>
          <w:szCs w:val="26"/>
        </w:rPr>
        <w:t xml:space="preserve">b) handlu ludźmi, o którym mowa w art. 189a Kodeksu karnego, </w:t>
      </w:r>
    </w:p>
    <w:p w14:paraId="3272BCB0" w14:textId="28E1FC07" w:rsidR="00DD2240" w:rsidRPr="00AB1B74" w:rsidRDefault="00DD2240" w:rsidP="00DD2240">
      <w:pPr>
        <w:ind w:left="708" w:firstLine="708"/>
        <w:jc w:val="both"/>
        <w:rPr>
          <w:rFonts w:ascii="Garamond" w:hAnsi="Garamond"/>
          <w:sz w:val="26"/>
          <w:szCs w:val="26"/>
        </w:rPr>
      </w:pPr>
      <w:r w:rsidRPr="00AB1B74">
        <w:rPr>
          <w:rFonts w:ascii="Garamond" w:hAnsi="Garamond"/>
          <w:sz w:val="26"/>
          <w:szCs w:val="26"/>
        </w:rPr>
        <w:t xml:space="preserve">c) o </w:t>
      </w:r>
      <w:r w:rsidR="00697E4A" w:rsidRPr="00AB1B74">
        <w:rPr>
          <w:rFonts w:ascii="Garamond" w:hAnsi="Garamond" w:cs="Times New Roman"/>
          <w:sz w:val="24"/>
          <w:szCs w:val="24"/>
          <w:shd w:val="clear" w:color="auto" w:fill="FFFFFF"/>
        </w:rPr>
        <w:t xml:space="preserve">którym mowa w </w:t>
      </w:r>
      <w:hyperlink r:id="rId12" w:anchor="/document/16798683?unitId=art(228)&amp;cm=DOCUMENT" w:history="1">
        <w:r w:rsidR="00697E4A" w:rsidRPr="00AB1B74">
          <w:rPr>
            <w:rStyle w:val="Hipercze"/>
            <w:rFonts w:ascii="Garamond" w:hAnsi="Garamond" w:cs="Times New Roman"/>
            <w:color w:val="auto"/>
            <w:sz w:val="24"/>
            <w:szCs w:val="24"/>
            <w:u w:val="none"/>
            <w:shd w:val="clear" w:color="auto" w:fill="FFFFFF"/>
          </w:rPr>
          <w:t>art. 228-230a</w:t>
        </w:r>
      </w:hyperlink>
      <w:r w:rsidR="00697E4A" w:rsidRPr="00AB1B74">
        <w:rPr>
          <w:rFonts w:ascii="Garamond" w:hAnsi="Garamond" w:cs="Times New Roman"/>
          <w:sz w:val="24"/>
          <w:szCs w:val="24"/>
          <w:shd w:val="clear" w:color="auto" w:fill="FFFFFF"/>
        </w:rPr>
        <w:t xml:space="preserve">, </w:t>
      </w:r>
      <w:hyperlink r:id="rId13" w:anchor="/document/17631344?unitId=art(250(a))&amp;cm=DOCUMENT" w:history="1">
        <w:r w:rsidR="00697E4A" w:rsidRPr="00AB1B74">
          <w:rPr>
            <w:rStyle w:val="Hipercze"/>
            <w:rFonts w:ascii="Garamond" w:hAnsi="Garamond" w:cs="Times New Roman"/>
            <w:color w:val="auto"/>
            <w:sz w:val="24"/>
            <w:szCs w:val="24"/>
            <w:u w:val="none"/>
            <w:shd w:val="clear" w:color="auto" w:fill="FFFFFF"/>
          </w:rPr>
          <w:t>art. 250a</w:t>
        </w:r>
      </w:hyperlink>
      <w:r w:rsidR="00697E4A" w:rsidRPr="00AB1B74">
        <w:rPr>
          <w:rFonts w:ascii="Garamond" w:hAnsi="Garamond" w:cs="Times New Roman"/>
          <w:sz w:val="24"/>
          <w:szCs w:val="24"/>
          <w:shd w:val="clear" w:color="auto" w:fill="FFFFFF"/>
        </w:rPr>
        <w:t xml:space="preserve"> Kodeksu karnego, w </w:t>
      </w:r>
      <w:hyperlink r:id="rId14" w:anchor="/document/17631344?unitId=art(46)&amp;cm=DOCUMENT" w:history="1">
        <w:r w:rsidR="00697E4A" w:rsidRPr="00AB1B74">
          <w:rPr>
            <w:rStyle w:val="Hipercze"/>
            <w:rFonts w:ascii="Garamond" w:hAnsi="Garamond" w:cs="Times New Roman"/>
            <w:color w:val="auto"/>
            <w:sz w:val="24"/>
            <w:szCs w:val="24"/>
            <w:u w:val="none"/>
            <w:shd w:val="clear" w:color="auto" w:fill="FFFFFF"/>
          </w:rPr>
          <w:t>art. 46-48</w:t>
        </w:r>
      </w:hyperlink>
      <w:r w:rsidR="00697E4A" w:rsidRPr="00AB1B74">
        <w:rPr>
          <w:rFonts w:ascii="Garamond" w:hAnsi="Garamond" w:cs="Times New Roman"/>
          <w:sz w:val="24"/>
          <w:szCs w:val="24"/>
          <w:shd w:val="clear" w:color="auto" w:fill="FFFFFF"/>
        </w:rPr>
        <w:t xml:space="preserve"> ustawy z dnia 25 czerwca 2010 r. o sporcie (Dz. U. z 2020 r. poz. 1133 oraz z 2021 r. poz. 2054) lub w </w:t>
      </w:r>
      <w:hyperlink r:id="rId15" w:anchor="/document/17712396?unitId=art(54)ust(1)&amp;cm=DOCUMENT" w:history="1">
        <w:r w:rsidR="00697E4A" w:rsidRPr="00AB1B74">
          <w:rPr>
            <w:rStyle w:val="Hipercze"/>
            <w:rFonts w:ascii="Garamond" w:hAnsi="Garamond" w:cs="Times New Roman"/>
            <w:color w:val="auto"/>
            <w:sz w:val="24"/>
            <w:szCs w:val="24"/>
            <w:u w:val="none"/>
            <w:shd w:val="clear" w:color="auto" w:fill="FFFFFF"/>
          </w:rPr>
          <w:t>art. 54 ust. 1-4</w:t>
        </w:r>
      </w:hyperlink>
      <w:r w:rsidR="00697E4A" w:rsidRPr="00AB1B74">
        <w:rPr>
          <w:rFonts w:ascii="Garamond" w:hAnsi="Garamond" w:cs="Times New Roman"/>
          <w:sz w:val="24"/>
          <w:szCs w:val="24"/>
          <w:shd w:val="clear" w:color="auto" w:fill="FFFFFF"/>
        </w:rPr>
        <w:t xml:space="preserve"> ustawy z dnia 12 maja 2011 r. o refundacji leków, środków spożywczych specjalnego przeznaczenia żywieniowego oraz wyrobów medycznych (Dz. U. z 2021 r. poz. 523, 1292, 1559 i 2054),</w:t>
      </w:r>
    </w:p>
    <w:p w14:paraId="76BD6BB3" w14:textId="77777777" w:rsidR="00DD2240" w:rsidRPr="00AB1B74" w:rsidRDefault="00DD2240" w:rsidP="00DD2240">
      <w:pPr>
        <w:ind w:left="708" w:firstLine="708"/>
        <w:jc w:val="both"/>
        <w:rPr>
          <w:rFonts w:ascii="Garamond" w:hAnsi="Garamond"/>
          <w:sz w:val="26"/>
          <w:szCs w:val="26"/>
        </w:rPr>
      </w:pPr>
      <w:r w:rsidRPr="00AB1B74">
        <w:rPr>
          <w:rFonts w:ascii="Garamond" w:hAnsi="Garamond"/>
          <w:sz w:val="26"/>
          <w:szCs w:val="26"/>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5BD9A1F8" w14:textId="77777777" w:rsidR="00DD2240" w:rsidRPr="00AB1B74" w:rsidRDefault="00DD2240" w:rsidP="00DD2240">
      <w:pPr>
        <w:ind w:left="708" w:firstLine="708"/>
        <w:jc w:val="both"/>
        <w:rPr>
          <w:rFonts w:ascii="Garamond" w:hAnsi="Garamond"/>
          <w:sz w:val="26"/>
          <w:szCs w:val="26"/>
        </w:rPr>
      </w:pPr>
      <w:r w:rsidRPr="00AB1B74">
        <w:rPr>
          <w:rFonts w:ascii="Garamond" w:hAnsi="Garamond"/>
          <w:sz w:val="26"/>
          <w:szCs w:val="26"/>
        </w:rPr>
        <w:t xml:space="preserve">e) o charakterze terrorystycznym, o którym mowa w art. 115 § 20 Kodeksu karnego, lub mające na celu popełnienie tego przestępstwa, </w:t>
      </w:r>
    </w:p>
    <w:p w14:paraId="47278F52" w14:textId="77777777" w:rsidR="00DD2240" w:rsidRPr="00AB1B74" w:rsidRDefault="00DD2240" w:rsidP="00DD2240">
      <w:pPr>
        <w:ind w:left="708" w:firstLine="708"/>
        <w:jc w:val="both"/>
        <w:rPr>
          <w:rFonts w:ascii="Garamond" w:hAnsi="Garamond"/>
          <w:sz w:val="26"/>
          <w:szCs w:val="26"/>
        </w:rPr>
      </w:pPr>
      <w:r w:rsidRPr="00AB1B74">
        <w:rPr>
          <w:rFonts w:ascii="Garamond" w:hAnsi="Garamond"/>
          <w:sz w:val="26"/>
          <w:szCs w:val="26"/>
        </w:rPr>
        <w:t xml:space="preserve">f) powierzenia wykonywania pracy małoletniemu cudzoziemcowi, o którym mowa w art. 9 ust. 2 ustawy z dnia 15 czerwca 2012 r. o skutkach powierzania wykonywania pracy cudzoziemcom przebywającym wbrew przepisom na terytorium Rzeczypospolitej Polskiej (Dz. U. poz. 769), </w:t>
      </w:r>
    </w:p>
    <w:p w14:paraId="53B209AA" w14:textId="77777777" w:rsidR="00DD2240" w:rsidRPr="00AB1B74" w:rsidRDefault="00DD2240" w:rsidP="00DD2240">
      <w:pPr>
        <w:ind w:left="708" w:firstLine="708"/>
        <w:jc w:val="both"/>
        <w:rPr>
          <w:rFonts w:ascii="Garamond" w:hAnsi="Garamond"/>
          <w:sz w:val="26"/>
          <w:szCs w:val="26"/>
        </w:rPr>
      </w:pPr>
      <w:r w:rsidRPr="00AB1B74">
        <w:rPr>
          <w:rFonts w:ascii="Garamond" w:hAnsi="Garamond"/>
          <w:sz w:val="26"/>
          <w:szCs w:val="26"/>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7029A688" w14:textId="77777777" w:rsidR="00B825F1" w:rsidRPr="00AB1B74" w:rsidRDefault="00DD2240" w:rsidP="00DD2240">
      <w:pPr>
        <w:ind w:left="708" w:firstLine="708"/>
        <w:jc w:val="both"/>
        <w:rPr>
          <w:rFonts w:ascii="Garamond" w:hAnsi="Garamond"/>
          <w:sz w:val="26"/>
          <w:szCs w:val="26"/>
        </w:rPr>
      </w:pPr>
      <w:r w:rsidRPr="00AB1B74">
        <w:rPr>
          <w:rFonts w:ascii="Garamond" w:hAnsi="Garamond"/>
          <w:sz w:val="26"/>
          <w:szCs w:val="26"/>
        </w:rPr>
        <w:t>h) o którym mowa w art. 9 ust. 1 i 3 lub art. 10 ustawy z dnia 15 czerwca 2012r. o skutkach powierzania wykonywania pracy cudzoziemcom przebywającym wbrew przepisom na terytorium Rzeczypospolitej Polskiej</w:t>
      </w:r>
    </w:p>
    <w:p w14:paraId="08E69F34" w14:textId="77777777" w:rsidR="00DD2240" w:rsidRPr="00AB1B74" w:rsidRDefault="00DD2240" w:rsidP="00DD2240">
      <w:pPr>
        <w:ind w:firstLine="708"/>
        <w:jc w:val="both"/>
        <w:rPr>
          <w:rFonts w:ascii="Garamond" w:hAnsi="Garamond"/>
          <w:sz w:val="26"/>
          <w:szCs w:val="26"/>
        </w:rPr>
      </w:pPr>
      <w:r w:rsidRPr="00AB1B74">
        <w:rPr>
          <w:rFonts w:ascii="Garamond" w:hAnsi="Garamond"/>
          <w:sz w:val="26"/>
          <w:szCs w:val="26"/>
        </w:rPr>
        <w:t xml:space="preserve">- lub za odpowiedni czyn zabroniony określony w przepisach prawa obcego; </w:t>
      </w:r>
    </w:p>
    <w:p w14:paraId="127641AB" w14:textId="77777777" w:rsidR="00DD2240" w:rsidRPr="00AB1B74" w:rsidRDefault="00DD2240" w:rsidP="00DD2240">
      <w:pPr>
        <w:ind w:left="708"/>
        <w:jc w:val="both"/>
        <w:rPr>
          <w:rFonts w:ascii="Garamond" w:hAnsi="Garamond"/>
          <w:sz w:val="26"/>
          <w:szCs w:val="26"/>
        </w:rPr>
      </w:pPr>
      <w:r w:rsidRPr="00AB1B74">
        <w:rPr>
          <w:rFonts w:ascii="Garamond" w:hAnsi="Garamond"/>
          <w:sz w:val="26"/>
          <w:szCs w:val="26"/>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5DC2044D" w14:textId="77777777" w:rsidR="00DD2240" w:rsidRPr="00AB1B74" w:rsidRDefault="00DD2240" w:rsidP="00DD2240">
      <w:pPr>
        <w:ind w:left="708"/>
        <w:jc w:val="both"/>
        <w:rPr>
          <w:rFonts w:ascii="Garamond" w:hAnsi="Garamond"/>
          <w:sz w:val="26"/>
          <w:szCs w:val="26"/>
        </w:rPr>
      </w:pPr>
      <w:r w:rsidRPr="00AB1B74">
        <w:rPr>
          <w:rFonts w:ascii="Garamond" w:hAnsi="Garamond"/>
          <w:sz w:val="26"/>
          <w:szCs w:val="26"/>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772BED3D" w14:textId="77777777" w:rsidR="00DD2240" w:rsidRPr="00AB1B74" w:rsidRDefault="00DD2240" w:rsidP="00DD2240">
      <w:pPr>
        <w:ind w:left="708"/>
        <w:jc w:val="both"/>
        <w:rPr>
          <w:rFonts w:ascii="Garamond" w:hAnsi="Garamond"/>
          <w:sz w:val="26"/>
          <w:szCs w:val="26"/>
        </w:rPr>
      </w:pPr>
      <w:r w:rsidRPr="00AB1B74">
        <w:rPr>
          <w:rFonts w:ascii="Garamond" w:hAnsi="Garamond"/>
          <w:sz w:val="26"/>
          <w:szCs w:val="26"/>
        </w:rPr>
        <w:t xml:space="preserve">4) wobec którego prawomocnie orzeczono zakaz ubiegania się o zamówienia publiczne; </w:t>
      </w:r>
    </w:p>
    <w:p w14:paraId="6B39333F" w14:textId="77777777" w:rsidR="00DD2240" w:rsidRPr="00AB1B74" w:rsidRDefault="00DD2240" w:rsidP="00DD2240">
      <w:pPr>
        <w:ind w:left="708"/>
        <w:jc w:val="both"/>
        <w:rPr>
          <w:rFonts w:ascii="Garamond" w:hAnsi="Garamond"/>
          <w:sz w:val="26"/>
          <w:szCs w:val="26"/>
        </w:rPr>
      </w:pPr>
      <w:r w:rsidRPr="00AB1B74">
        <w:rPr>
          <w:rFonts w:ascii="Garamond" w:hAnsi="Garamond"/>
          <w:sz w:val="26"/>
          <w:szCs w:val="26"/>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0C6FDBEB" w14:textId="77777777" w:rsidR="00DD2240" w:rsidRPr="00AB1B74" w:rsidRDefault="00DD2240" w:rsidP="00DD2240">
      <w:pPr>
        <w:ind w:left="708"/>
        <w:jc w:val="both"/>
        <w:rPr>
          <w:rFonts w:ascii="Garamond" w:hAnsi="Garamond"/>
          <w:sz w:val="26"/>
          <w:szCs w:val="26"/>
        </w:rPr>
      </w:pPr>
      <w:r w:rsidRPr="00AB1B74">
        <w:rPr>
          <w:rFonts w:ascii="Garamond" w:hAnsi="Garamond"/>
          <w:sz w:val="26"/>
          <w:szCs w:val="26"/>
        </w:rPr>
        <w:t xml:space="preserve">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3A548CBB" w14:textId="619121C1" w:rsidR="00DD2240" w:rsidRPr="00AB1B74" w:rsidRDefault="00DD2240" w:rsidP="00B825F1">
      <w:pPr>
        <w:jc w:val="both"/>
        <w:rPr>
          <w:rFonts w:ascii="Garamond" w:hAnsi="Garamond"/>
          <w:sz w:val="26"/>
          <w:szCs w:val="26"/>
        </w:rPr>
      </w:pPr>
      <w:r w:rsidRPr="00AB1B74">
        <w:rPr>
          <w:rFonts w:ascii="Garamond" w:hAnsi="Garamond"/>
          <w:b/>
          <w:bCs/>
          <w:sz w:val="26"/>
          <w:szCs w:val="26"/>
        </w:rPr>
        <w:t>7.2.</w:t>
      </w:r>
      <w:r w:rsidRPr="00AB1B74">
        <w:rPr>
          <w:rFonts w:ascii="Garamond" w:hAnsi="Garamond"/>
          <w:sz w:val="26"/>
          <w:szCs w:val="26"/>
        </w:rPr>
        <w:t xml:space="preserve"> Zamawiający nie przewiduje podstaw wykluczenia wskazanych w art. 109 ustawy. </w:t>
      </w:r>
    </w:p>
    <w:p w14:paraId="10F3A261" w14:textId="77777777" w:rsidR="002B7CC2" w:rsidRPr="00AB1B74" w:rsidRDefault="002B7CC2" w:rsidP="002B7CC2">
      <w:pPr>
        <w:widowControl w:val="0"/>
        <w:suppressAutoHyphens/>
        <w:autoSpaceDE w:val="0"/>
        <w:autoSpaceDN w:val="0"/>
        <w:adjustRightInd w:val="0"/>
        <w:spacing w:line="276" w:lineRule="auto"/>
        <w:jc w:val="both"/>
        <w:rPr>
          <w:rFonts w:ascii="Garamond" w:hAnsi="Garamond" w:cs="Times New Roman"/>
          <w:sz w:val="24"/>
          <w:szCs w:val="24"/>
        </w:rPr>
      </w:pPr>
      <w:r w:rsidRPr="00AB1B74">
        <w:rPr>
          <w:rFonts w:ascii="Garamond" w:hAnsi="Garamond" w:cs="Times New Roman"/>
          <w:b/>
          <w:bCs/>
          <w:sz w:val="24"/>
          <w:szCs w:val="24"/>
        </w:rPr>
        <w:t>7.2</w:t>
      </w:r>
      <w:r w:rsidRPr="00AB1B74">
        <w:rPr>
          <w:rFonts w:ascii="Garamond" w:hAnsi="Garamond" w:cs="Times New Roman"/>
          <w:b/>
          <w:bCs/>
          <w:sz w:val="24"/>
          <w:szCs w:val="24"/>
          <w:vertAlign w:val="superscript"/>
        </w:rPr>
        <w:t>1</w:t>
      </w:r>
      <w:r w:rsidRPr="00AB1B74">
        <w:rPr>
          <w:rFonts w:ascii="Garamond" w:hAnsi="Garamond" w:cs="Times New Roman"/>
          <w:sz w:val="24"/>
          <w:szCs w:val="24"/>
          <w:vertAlign w:val="superscript"/>
        </w:rPr>
        <w:t xml:space="preserve"> </w:t>
      </w:r>
      <w:r w:rsidRPr="00AB1B74">
        <w:rPr>
          <w:rFonts w:ascii="Garamond" w:hAnsi="Garamond" w:cs="Times New Roman"/>
          <w:sz w:val="24"/>
          <w:szCs w:val="24"/>
        </w:rPr>
        <w:t xml:space="preserve">Zamawiający zgodnie z art. 7 </w:t>
      </w:r>
      <w:bookmarkStart w:id="5" w:name="_Hlk109975899"/>
      <w:r w:rsidRPr="00AB1B74">
        <w:rPr>
          <w:rFonts w:ascii="Garamond" w:hAnsi="Garamond" w:cs="Times New Roman"/>
          <w:sz w:val="24"/>
          <w:szCs w:val="24"/>
        </w:rPr>
        <w:t xml:space="preserve">ustawy z dnia 13 kwietnia 2022r. o szczególnych rozwiązania w zakresie przeciwdziałania wspieraniu agresji na Ukrainę oraz służących ochronie bezpieczeństwa narodowego </w:t>
      </w:r>
      <w:bookmarkEnd w:id="5"/>
      <w:r w:rsidRPr="00AB1B74">
        <w:rPr>
          <w:rFonts w:ascii="Garamond" w:hAnsi="Garamond" w:cs="Times New Roman"/>
          <w:sz w:val="24"/>
          <w:szCs w:val="24"/>
        </w:rPr>
        <w:t xml:space="preserve">(Dz. U. 2022r. poz. 835) – zwanej dalej ustawą, z postępowania o udzielenie zamówienia publicznego lub konkursu prowadzonego na podstawie ustawy z dnia 11 września 2019 r. – Prawo zamówień publicznych wyklucza: </w:t>
      </w:r>
    </w:p>
    <w:p w14:paraId="6DA91177" w14:textId="77777777" w:rsidR="002B7CC2" w:rsidRPr="00AB1B74" w:rsidRDefault="002B7CC2" w:rsidP="002B7CC2">
      <w:pPr>
        <w:autoSpaceDE w:val="0"/>
        <w:autoSpaceDN w:val="0"/>
        <w:adjustRightInd w:val="0"/>
        <w:spacing w:line="276" w:lineRule="auto"/>
        <w:jc w:val="both"/>
        <w:rPr>
          <w:rFonts w:ascii="Garamond" w:hAnsi="Garamond" w:cs="Times New Roman"/>
          <w:sz w:val="24"/>
          <w:szCs w:val="24"/>
        </w:rPr>
      </w:pPr>
      <w:r w:rsidRPr="00AB1B74">
        <w:rPr>
          <w:rFonts w:ascii="Garamond" w:hAnsi="Garamond" w:cs="Times New Roman"/>
          <w:sz w:val="24"/>
          <w:szCs w:val="24"/>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ustawy; </w:t>
      </w:r>
    </w:p>
    <w:p w14:paraId="0A100535" w14:textId="77777777" w:rsidR="002B7CC2" w:rsidRPr="00AB1B74" w:rsidRDefault="002B7CC2" w:rsidP="002B7CC2">
      <w:pPr>
        <w:autoSpaceDE w:val="0"/>
        <w:autoSpaceDN w:val="0"/>
        <w:adjustRightInd w:val="0"/>
        <w:spacing w:line="276" w:lineRule="auto"/>
        <w:jc w:val="both"/>
        <w:rPr>
          <w:rFonts w:ascii="Garamond" w:hAnsi="Garamond" w:cs="Times New Roman"/>
          <w:sz w:val="24"/>
          <w:szCs w:val="24"/>
        </w:rPr>
      </w:pPr>
      <w:r w:rsidRPr="00AB1B74">
        <w:rPr>
          <w:rFonts w:ascii="Garamond" w:hAnsi="Garamond" w:cs="Times New Roman"/>
          <w:sz w:val="24"/>
          <w:szCs w:val="24"/>
        </w:rPr>
        <w:t xml:space="preserve">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p>
    <w:p w14:paraId="23A48937" w14:textId="77777777" w:rsidR="002B7CC2" w:rsidRPr="00AB1B74" w:rsidRDefault="002B7CC2" w:rsidP="002B7CC2">
      <w:pPr>
        <w:autoSpaceDE w:val="0"/>
        <w:autoSpaceDN w:val="0"/>
        <w:adjustRightInd w:val="0"/>
        <w:spacing w:line="276" w:lineRule="auto"/>
        <w:jc w:val="both"/>
        <w:rPr>
          <w:rFonts w:ascii="Garamond" w:hAnsi="Garamond" w:cs="Times New Roman"/>
          <w:sz w:val="24"/>
          <w:szCs w:val="24"/>
        </w:rPr>
      </w:pPr>
      <w:r w:rsidRPr="00AB1B74">
        <w:rPr>
          <w:rFonts w:ascii="Garamond" w:hAnsi="Garamond" w:cs="Times New Roman"/>
          <w:sz w:val="24"/>
          <w:szCs w:val="24"/>
        </w:rPr>
        <w:t xml:space="preserve">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w:t>
      </w:r>
    </w:p>
    <w:p w14:paraId="17C8E486" w14:textId="1EE8AFE6" w:rsidR="002B7CC2" w:rsidRPr="00AB1B74" w:rsidRDefault="002B7CC2" w:rsidP="00C53B3E">
      <w:pPr>
        <w:autoSpaceDE w:val="0"/>
        <w:autoSpaceDN w:val="0"/>
        <w:adjustRightInd w:val="0"/>
        <w:spacing w:line="276" w:lineRule="auto"/>
        <w:jc w:val="both"/>
        <w:rPr>
          <w:rFonts w:ascii="Garamond" w:hAnsi="Garamond" w:cs="Times New Roman"/>
          <w:sz w:val="24"/>
          <w:szCs w:val="24"/>
        </w:rPr>
      </w:pPr>
      <w:r w:rsidRPr="00AB1B74">
        <w:rPr>
          <w:rFonts w:ascii="Garamond" w:hAnsi="Garamond" w:cs="Times New Roman"/>
          <w:sz w:val="24"/>
          <w:szCs w:val="24"/>
        </w:rPr>
        <w:t xml:space="preserve">Wykluczenie następuje na okres trwania okoliczności określonych w ust. 1. 3. 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 </w:t>
      </w:r>
    </w:p>
    <w:p w14:paraId="58A7AAEA" w14:textId="77777777" w:rsidR="00DD2240" w:rsidRPr="00AB1B74" w:rsidRDefault="00DD2240" w:rsidP="00B825F1">
      <w:pPr>
        <w:jc w:val="both"/>
        <w:rPr>
          <w:rFonts w:ascii="Garamond" w:hAnsi="Garamond"/>
          <w:sz w:val="26"/>
          <w:szCs w:val="26"/>
        </w:rPr>
      </w:pPr>
      <w:r w:rsidRPr="00AB1B74">
        <w:rPr>
          <w:rFonts w:ascii="Garamond" w:hAnsi="Garamond"/>
          <w:b/>
          <w:bCs/>
          <w:sz w:val="26"/>
          <w:szCs w:val="26"/>
        </w:rPr>
        <w:t>7.3.</w:t>
      </w:r>
      <w:r w:rsidRPr="00AB1B74">
        <w:rPr>
          <w:rFonts w:ascii="Garamond" w:hAnsi="Garamond"/>
          <w:sz w:val="26"/>
          <w:szCs w:val="26"/>
        </w:rPr>
        <w:t xml:space="preserve"> Wykonawca może zostać wykluczony przez zamawiającego na każdym etapie postępowania o udzielenie zamówienia </w:t>
      </w:r>
    </w:p>
    <w:p w14:paraId="3354A9B3" w14:textId="77777777" w:rsidR="00DD2240" w:rsidRPr="00AB1B74" w:rsidRDefault="00DD2240" w:rsidP="00B825F1">
      <w:pPr>
        <w:jc w:val="both"/>
        <w:rPr>
          <w:rFonts w:ascii="Garamond" w:hAnsi="Garamond"/>
          <w:sz w:val="26"/>
          <w:szCs w:val="26"/>
        </w:rPr>
      </w:pPr>
      <w:r w:rsidRPr="00AB1B74">
        <w:rPr>
          <w:rFonts w:ascii="Garamond" w:hAnsi="Garamond"/>
          <w:b/>
          <w:bCs/>
          <w:sz w:val="26"/>
          <w:szCs w:val="26"/>
        </w:rPr>
        <w:t>7.4.</w:t>
      </w:r>
      <w:r w:rsidRPr="00AB1B74">
        <w:rPr>
          <w:rFonts w:ascii="Garamond" w:hAnsi="Garamond"/>
          <w:sz w:val="26"/>
          <w:szCs w:val="26"/>
        </w:rPr>
        <w:t xml:space="preserve"> Wykonawca nie podlega wykluczeniu w okolicznościach określonych w art. 108 ust. 1 pkt 1, 2 i 5 jeżeli udowodni zamawiającemu, że spełnił łącznie następujące przesłanki: </w:t>
      </w:r>
    </w:p>
    <w:p w14:paraId="51FF17EF" w14:textId="77777777" w:rsidR="00DD2240" w:rsidRPr="00AB1B74" w:rsidRDefault="00DD2240" w:rsidP="00DD2240">
      <w:pPr>
        <w:ind w:left="708"/>
        <w:jc w:val="both"/>
        <w:rPr>
          <w:rFonts w:ascii="Garamond" w:hAnsi="Garamond"/>
          <w:sz w:val="26"/>
          <w:szCs w:val="26"/>
        </w:rPr>
      </w:pPr>
      <w:r w:rsidRPr="00AB1B74">
        <w:rPr>
          <w:rFonts w:ascii="Garamond" w:hAnsi="Garamond"/>
          <w:sz w:val="26"/>
          <w:szCs w:val="26"/>
        </w:rPr>
        <w:t xml:space="preserve">1) naprawił lub zobowiązał się do naprawienia szkody wyrządzonej przestępstwem, wykroczeniem lub swoim nieprawidłowym postępowaniem, w tym poprzez zadośćuczynienie pieniężne; </w:t>
      </w:r>
    </w:p>
    <w:p w14:paraId="424618D8" w14:textId="77777777" w:rsidR="00DD2240" w:rsidRPr="00AB1B74" w:rsidRDefault="00DD2240" w:rsidP="00DD2240">
      <w:pPr>
        <w:ind w:left="708"/>
        <w:jc w:val="both"/>
        <w:rPr>
          <w:rFonts w:ascii="Garamond" w:hAnsi="Garamond"/>
          <w:sz w:val="26"/>
          <w:szCs w:val="26"/>
        </w:rPr>
      </w:pPr>
      <w:r w:rsidRPr="00AB1B74">
        <w:rPr>
          <w:rFonts w:ascii="Garamond" w:hAnsi="Garamond"/>
          <w:sz w:val="26"/>
          <w:szCs w:val="26"/>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1633FB53" w14:textId="77777777" w:rsidR="00DD2240" w:rsidRPr="00AB1B74" w:rsidRDefault="00DD2240" w:rsidP="00DD2240">
      <w:pPr>
        <w:ind w:left="708"/>
        <w:jc w:val="both"/>
        <w:rPr>
          <w:rFonts w:ascii="Garamond" w:hAnsi="Garamond"/>
          <w:sz w:val="26"/>
          <w:szCs w:val="26"/>
        </w:rPr>
      </w:pPr>
      <w:r w:rsidRPr="00AB1B74">
        <w:rPr>
          <w:rFonts w:ascii="Garamond" w:hAnsi="Garamond"/>
          <w:sz w:val="26"/>
          <w:szCs w:val="26"/>
        </w:rPr>
        <w:t xml:space="preserve">3) podjął konkretne środki techniczne, organizacyjne i kadrowe, odpowiednie dla zapobiegania dalszym przestępstwom, wykroczeniom lub nieprawidłowemu postępowaniu, w szczególności: </w:t>
      </w:r>
    </w:p>
    <w:p w14:paraId="633D655C" w14:textId="77777777" w:rsidR="00DD2240" w:rsidRPr="00AB1B74" w:rsidRDefault="00DD2240" w:rsidP="00DD2240">
      <w:pPr>
        <w:ind w:left="708" w:firstLine="708"/>
        <w:jc w:val="both"/>
        <w:rPr>
          <w:rFonts w:ascii="Garamond" w:hAnsi="Garamond"/>
          <w:sz w:val="26"/>
          <w:szCs w:val="26"/>
        </w:rPr>
      </w:pPr>
      <w:r w:rsidRPr="00AB1B74">
        <w:rPr>
          <w:rFonts w:ascii="Garamond" w:hAnsi="Garamond"/>
          <w:sz w:val="26"/>
          <w:szCs w:val="26"/>
        </w:rPr>
        <w:t xml:space="preserve">a) zerwał wszelkie powiązania z osobami lub podmiotami odpowiedzialnymi za nieprawidłowe postępowanie wykonawcy, </w:t>
      </w:r>
    </w:p>
    <w:p w14:paraId="45665BD4" w14:textId="77777777" w:rsidR="00DD2240" w:rsidRPr="00AB1B74" w:rsidRDefault="00DD2240" w:rsidP="00DD2240">
      <w:pPr>
        <w:ind w:left="708" w:firstLine="708"/>
        <w:jc w:val="both"/>
        <w:rPr>
          <w:rFonts w:ascii="Garamond" w:hAnsi="Garamond"/>
          <w:sz w:val="26"/>
          <w:szCs w:val="26"/>
        </w:rPr>
      </w:pPr>
      <w:r w:rsidRPr="00AB1B74">
        <w:rPr>
          <w:rFonts w:ascii="Garamond" w:hAnsi="Garamond"/>
          <w:sz w:val="26"/>
          <w:szCs w:val="26"/>
        </w:rPr>
        <w:t xml:space="preserve">b) zreorganizował personel, </w:t>
      </w:r>
    </w:p>
    <w:p w14:paraId="02DDB2F4" w14:textId="77777777" w:rsidR="00DD2240" w:rsidRPr="00AB1B74" w:rsidRDefault="00DD2240" w:rsidP="00DD2240">
      <w:pPr>
        <w:ind w:left="708" w:firstLine="708"/>
        <w:jc w:val="both"/>
        <w:rPr>
          <w:rFonts w:ascii="Garamond" w:hAnsi="Garamond"/>
          <w:sz w:val="26"/>
          <w:szCs w:val="26"/>
        </w:rPr>
      </w:pPr>
      <w:r w:rsidRPr="00AB1B74">
        <w:rPr>
          <w:rFonts w:ascii="Garamond" w:hAnsi="Garamond"/>
          <w:sz w:val="26"/>
          <w:szCs w:val="26"/>
        </w:rPr>
        <w:t xml:space="preserve">c) wdrożył system sprawozdawczości i kontroli, </w:t>
      </w:r>
    </w:p>
    <w:p w14:paraId="0E26F371" w14:textId="77777777" w:rsidR="00DD2240" w:rsidRPr="00AB1B74" w:rsidRDefault="00DD2240" w:rsidP="00DD2240">
      <w:pPr>
        <w:ind w:left="708" w:firstLine="708"/>
        <w:jc w:val="both"/>
        <w:rPr>
          <w:rFonts w:ascii="Garamond" w:hAnsi="Garamond"/>
          <w:sz w:val="26"/>
          <w:szCs w:val="26"/>
        </w:rPr>
      </w:pPr>
      <w:r w:rsidRPr="00AB1B74">
        <w:rPr>
          <w:rFonts w:ascii="Garamond" w:hAnsi="Garamond"/>
          <w:sz w:val="26"/>
          <w:szCs w:val="26"/>
        </w:rPr>
        <w:t xml:space="preserve">d) utworzył struktury audytu wewnętrznego do monitorowania przestrzegania przepisów, wewnętrznych regulacji lub standardów, </w:t>
      </w:r>
    </w:p>
    <w:p w14:paraId="0755DD65" w14:textId="77777777" w:rsidR="00DD2240" w:rsidRPr="00AB1B74" w:rsidRDefault="00DD2240" w:rsidP="00DD2240">
      <w:pPr>
        <w:ind w:left="708" w:firstLine="708"/>
        <w:jc w:val="both"/>
        <w:rPr>
          <w:rFonts w:ascii="Garamond" w:hAnsi="Garamond"/>
          <w:sz w:val="26"/>
          <w:szCs w:val="26"/>
        </w:rPr>
      </w:pPr>
      <w:r w:rsidRPr="00AB1B74">
        <w:rPr>
          <w:rFonts w:ascii="Garamond" w:hAnsi="Garamond"/>
          <w:sz w:val="26"/>
          <w:szCs w:val="26"/>
        </w:rPr>
        <w:t xml:space="preserve">e) wprowadził wewnętrzne regulacje dotyczące odpowiedzialności i odszkodowań za nieprzestrzeganie przepisów, wewnętrznych regulacji lub standardów. </w:t>
      </w:r>
    </w:p>
    <w:p w14:paraId="041B1DAC" w14:textId="77777777" w:rsidR="00DD2240" w:rsidRPr="00AB1B74" w:rsidRDefault="00DD2240" w:rsidP="00DD2240">
      <w:pPr>
        <w:jc w:val="both"/>
        <w:rPr>
          <w:rFonts w:ascii="Garamond" w:hAnsi="Garamond"/>
          <w:sz w:val="26"/>
          <w:szCs w:val="26"/>
        </w:rPr>
      </w:pPr>
      <w:r w:rsidRPr="00AB1B74">
        <w:rPr>
          <w:rFonts w:ascii="Garamond" w:hAnsi="Garamond"/>
          <w:b/>
          <w:bCs/>
          <w:sz w:val="26"/>
          <w:szCs w:val="26"/>
        </w:rPr>
        <w:t>7.5.</w:t>
      </w:r>
      <w:r w:rsidRPr="00AB1B74">
        <w:rPr>
          <w:rFonts w:ascii="Garamond" w:hAnsi="Garamond"/>
          <w:sz w:val="26"/>
          <w:szCs w:val="26"/>
        </w:rPr>
        <w:t xml:space="preserve"> Zamawiający ocenia, czy podjęte przez wykonawcę czynności wskazane w pkt 7.4 są wystarczające do wykazania jego rzetelności, uwzględniając wagę i szczególne okoliczności czynu wykonawcy. Jeżeli podjęte przez wykonawcę czynności wskazane w pkt 7.4 nie są wystarczające do wykazania jego rzetelności, zamawiający wyklucza wykonawcę </w:t>
      </w:r>
    </w:p>
    <w:p w14:paraId="1F4E08E2" w14:textId="77777777" w:rsidR="00DD2240" w:rsidRPr="00AB1B74" w:rsidRDefault="00DD2240" w:rsidP="00DD2240">
      <w:pPr>
        <w:jc w:val="both"/>
        <w:rPr>
          <w:rFonts w:ascii="Garamond" w:hAnsi="Garamond"/>
          <w:sz w:val="26"/>
          <w:szCs w:val="26"/>
        </w:rPr>
      </w:pPr>
      <w:r w:rsidRPr="00AB1B74">
        <w:rPr>
          <w:rFonts w:ascii="Garamond" w:hAnsi="Garamond"/>
          <w:b/>
          <w:bCs/>
          <w:sz w:val="26"/>
          <w:szCs w:val="26"/>
        </w:rPr>
        <w:t>7.6</w:t>
      </w:r>
      <w:r w:rsidRPr="00AB1B74">
        <w:rPr>
          <w:rFonts w:ascii="Garamond" w:hAnsi="Garamond"/>
          <w:sz w:val="26"/>
          <w:szCs w:val="26"/>
        </w:rPr>
        <w:t>. Sposób wykazania braku podstaw wykluczenia wskazano w rozdziale 8 SWZ.</w:t>
      </w:r>
    </w:p>
    <w:p w14:paraId="0FB77ED3" w14:textId="77777777" w:rsidR="00DD2240" w:rsidRPr="00AB1B74" w:rsidRDefault="00DD2240" w:rsidP="00DD2240">
      <w:pPr>
        <w:jc w:val="both"/>
        <w:rPr>
          <w:rFonts w:ascii="Garamond" w:hAnsi="Garamond"/>
          <w:sz w:val="26"/>
          <w:szCs w:val="26"/>
        </w:rPr>
      </w:pPr>
    </w:p>
    <w:p w14:paraId="0D892B63" w14:textId="77777777" w:rsidR="00DD2240" w:rsidRPr="00AB1B74" w:rsidRDefault="00DD2240" w:rsidP="00DD2240">
      <w:pPr>
        <w:pStyle w:val="Akapitzlist"/>
        <w:ind w:left="0"/>
        <w:jc w:val="center"/>
        <w:rPr>
          <w:rFonts w:ascii="Garamond" w:hAnsi="Garamond"/>
          <w:sz w:val="26"/>
          <w:szCs w:val="26"/>
        </w:rPr>
      </w:pPr>
      <w:r w:rsidRPr="00AB1B74">
        <w:rPr>
          <w:rFonts w:ascii="Garamond" w:hAnsi="Garamond"/>
          <w:sz w:val="26"/>
          <w:szCs w:val="26"/>
        </w:rPr>
        <w:t>Rozdział 8</w:t>
      </w:r>
    </w:p>
    <w:p w14:paraId="62523A6C" w14:textId="77777777" w:rsidR="00DD2240" w:rsidRPr="00AB1B74" w:rsidRDefault="00DD2240" w:rsidP="00DD2240">
      <w:pPr>
        <w:jc w:val="center"/>
        <w:rPr>
          <w:rFonts w:ascii="Garamond" w:hAnsi="Garamond"/>
          <w:b/>
          <w:bCs/>
          <w:sz w:val="26"/>
          <w:szCs w:val="26"/>
        </w:rPr>
      </w:pPr>
      <w:r w:rsidRPr="00AB1B74">
        <w:rPr>
          <w:rFonts w:ascii="Garamond" w:hAnsi="Garamond"/>
          <w:b/>
          <w:bCs/>
          <w:sz w:val="26"/>
          <w:szCs w:val="26"/>
        </w:rPr>
        <w:t>INFORMACJA O OŚ</w:t>
      </w:r>
      <w:r w:rsidR="0029207E" w:rsidRPr="00AB1B74">
        <w:rPr>
          <w:rFonts w:ascii="Garamond" w:hAnsi="Garamond"/>
          <w:b/>
          <w:bCs/>
          <w:sz w:val="26"/>
          <w:szCs w:val="26"/>
        </w:rPr>
        <w:t>WI</w:t>
      </w:r>
      <w:r w:rsidRPr="00AB1B74">
        <w:rPr>
          <w:rFonts w:ascii="Garamond" w:hAnsi="Garamond"/>
          <w:b/>
          <w:bCs/>
          <w:sz w:val="26"/>
          <w:szCs w:val="26"/>
        </w:rPr>
        <w:t>ADCZENIU WSTĘPNYM</w:t>
      </w:r>
    </w:p>
    <w:p w14:paraId="079829B0" w14:textId="77777777" w:rsidR="00DD2240" w:rsidRPr="00AB1B74" w:rsidRDefault="00DD2240" w:rsidP="00DD2240">
      <w:pPr>
        <w:jc w:val="both"/>
        <w:rPr>
          <w:rFonts w:ascii="Garamond" w:hAnsi="Garamond"/>
          <w:sz w:val="26"/>
          <w:szCs w:val="26"/>
        </w:rPr>
      </w:pPr>
      <w:r w:rsidRPr="00AB1B74">
        <w:rPr>
          <w:rFonts w:ascii="Garamond" w:hAnsi="Garamond"/>
          <w:b/>
          <w:bCs/>
          <w:sz w:val="26"/>
          <w:szCs w:val="26"/>
        </w:rPr>
        <w:t>8.1.</w:t>
      </w:r>
      <w:r w:rsidRPr="00AB1B74">
        <w:rPr>
          <w:rFonts w:ascii="Garamond" w:hAnsi="Garamond"/>
          <w:sz w:val="26"/>
          <w:szCs w:val="26"/>
        </w:rPr>
        <w:t xml:space="preserve"> Wykonawca zobowiązany jest złożyć wraz z ofertą oświadczenie stanowiące wstępne potwierdzenie, że Wykonawca na dzień składania ofert nie podlega wykluczeniu</w:t>
      </w:r>
      <w:r w:rsidR="00711B47" w:rsidRPr="00AB1B74">
        <w:rPr>
          <w:rFonts w:ascii="Garamond" w:hAnsi="Garamond"/>
          <w:sz w:val="26"/>
          <w:szCs w:val="26"/>
        </w:rPr>
        <w:t xml:space="preserve"> oraz spełnia warunki udziału w postępowaniu</w:t>
      </w:r>
      <w:r w:rsidRPr="00AB1B74">
        <w:rPr>
          <w:rFonts w:ascii="Garamond" w:hAnsi="Garamond"/>
          <w:sz w:val="26"/>
          <w:szCs w:val="26"/>
        </w:rPr>
        <w:t xml:space="preserve">. </w:t>
      </w:r>
    </w:p>
    <w:p w14:paraId="7384005A" w14:textId="22E25A15" w:rsidR="00DD2240" w:rsidRPr="00AB1B74" w:rsidRDefault="00DD2240" w:rsidP="00DD2240">
      <w:pPr>
        <w:ind w:firstLine="708"/>
        <w:jc w:val="both"/>
        <w:rPr>
          <w:rFonts w:ascii="Garamond" w:hAnsi="Garamond"/>
          <w:sz w:val="26"/>
          <w:szCs w:val="26"/>
        </w:rPr>
      </w:pPr>
      <w:r w:rsidRPr="00AB1B74">
        <w:rPr>
          <w:rFonts w:ascii="Garamond" w:hAnsi="Garamond"/>
          <w:b/>
          <w:bCs/>
          <w:sz w:val="26"/>
          <w:szCs w:val="26"/>
        </w:rPr>
        <w:t>8.1.1.</w:t>
      </w:r>
      <w:r w:rsidRPr="00AB1B74">
        <w:rPr>
          <w:rFonts w:ascii="Garamond" w:hAnsi="Garamond"/>
          <w:sz w:val="26"/>
          <w:szCs w:val="26"/>
        </w:rPr>
        <w:t xml:space="preserve"> Oświadczenie należy złożyć wg wymogów załącznika nr </w:t>
      </w:r>
      <w:r w:rsidR="00B676E1" w:rsidRPr="00AB1B74">
        <w:rPr>
          <w:rFonts w:ascii="Garamond" w:hAnsi="Garamond"/>
          <w:sz w:val="26"/>
          <w:szCs w:val="26"/>
        </w:rPr>
        <w:t>4</w:t>
      </w:r>
      <w:r w:rsidRPr="00AB1B74">
        <w:rPr>
          <w:rFonts w:ascii="Garamond" w:hAnsi="Garamond"/>
          <w:sz w:val="26"/>
          <w:szCs w:val="26"/>
        </w:rPr>
        <w:t xml:space="preserve"> do SWZ. </w:t>
      </w:r>
    </w:p>
    <w:p w14:paraId="2A0E7E79" w14:textId="77777777" w:rsidR="00DD2240" w:rsidRPr="00AB1B74" w:rsidRDefault="00DD2240" w:rsidP="00DD2240">
      <w:pPr>
        <w:ind w:firstLine="708"/>
        <w:jc w:val="both"/>
        <w:rPr>
          <w:rFonts w:ascii="Garamond" w:hAnsi="Garamond"/>
          <w:sz w:val="26"/>
          <w:szCs w:val="26"/>
        </w:rPr>
      </w:pPr>
      <w:r w:rsidRPr="00AB1B74">
        <w:rPr>
          <w:rFonts w:ascii="Garamond" w:hAnsi="Garamond"/>
          <w:b/>
          <w:bCs/>
          <w:sz w:val="26"/>
          <w:szCs w:val="26"/>
        </w:rPr>
        <w:t>8.1.2.</w:t>
      </w:r>
      <w:r w:rsidRPr="00AB1B74">
        <w:rPr>
          <w:rFonts w:ascii="Garamond" w:hAnsi="Garamond"/>
          <w:sz w:val="26"/>
          <w:szCs w:val="26"/>
        </w:rPr>
        <w:t xml:space="preserve"> Jeżeli wykonawca nie złożył oświadczenia, o którym mowa w pkt 8.1 SWZ lub jest ono niekompletne lub zawiera błędy, zamawiający wezwie wykonawcę odpowiednio do jego złożenia, poprawienia lub uzupełnienia w wyznaczonym terminie, chyba że oferta wykonawcy podlega odrzuceniu bez względu na ich złożenie, uzupełnienie lub poprawienie lub zachodzą przesłanki unieważnienia postępowania. </w:t>
      </w:r>
    </w:p>
    <w:p w14:paraId="0916B284" w14:textId="77777777" w:rsidR="00DD2240" w:rsidRPr="00AB1B74" w:rsidRDefault="00DD2240" w:rsidP="00DD2240">
      <w:pPr>
        <w:ind w:firstLine="708"/>
        <w:jc w:val="both"/>
        <w:rPr>
          <w:rFonts w:ascii="Garamond" w:hAnsi="Garamond"/>
          <w:sz w:val="26"/>
          <w:szCs w:val="26"/>
        </w:rPr>
      </w:pPr>
      <w:r w:rsidRPr="00AB1B74">
        <w:rPr>
          <w:rFonts w:ascii="Garamond" w:hAnsi="Garamond"/>
          <w:b/>
          <w:bCs/>
          <w:sz w:val="26"/>
          <w:szCs w:val="26"/>
        </w:rPr>
        <w:t>8.1.3.</w:t>
      </w:r>
      <w:r w:rsidRPr="00AB1B74">
        <w:rPr>
          <w:rFonts w:ascii="Garamond" w:hAnsi="Garamond"/>
          <w:sz w:val="26"/>
          <w:szCs w:val="26"/>
        </w:rPr>
        <w:t xml:space="preserve"> Zamawiający może żądać od wykonawców wyjaśnień dotyczących treści złożonych oświadczeń, o których mowa w pkt 8.1 SWZ. </w:t>
      </w:r>
    </w:p>
    <w:p w14:paraId="46CB1B2A" w14:textId="77777777" w:rsidR="00711B47" w:rsidRPr="00AB1B74" w:rsidRDefault="00711B47" w:rsidP="00DD2240">
      <w:pPr>
        <w:ind w:firstLine="708"/>
        <w:jc w:val="both"/>
        <w:rPr>
          <w:rFonts w:ascii="Garamond" w:hAnsi="Garamond"/>
          <w:sz w:val="26"/>
          <w:szCs w:val="26"/>
        </w:rPr>
      </w:pPr>
      <w:r w:rsidRPr="00AB1B74">
        <w:rPr>
          <w:rFonts w:ascii="Garamond" w:hAnsi="Garamond"/>
          <w:b/>
          <w:bCs/>
          <w:sz w:val="26"/>
          <w:szCs w:val="26"/>
        </w:rPr>
        <w:t xml:space="preserve">8.1.4. </w:t>
      </w:r>
      <w:r w:rsidRPr="00AB1B74">
        <w:rPr>
          <w:rFonts w:ascii="Garamond" w:hAnsi="Garamond"/>
          <w:sz w:val="26"/>
          <w:szCs w:val="26"/>
        </w:rPr>
        <w:t>W przypadku wspólnego ubiegania się o zamówienie przez Wykonawców, oświadczenie składa każdy z Wykonawców wspólnie ubiegających się o zamówienie, Oświadczenia te potwierdzają brak podstaw wykluczenia oraz spe</w:t>
      </w:r>
      <w:r w:rsidR="00753F2E" w:rsidRPr="00AB1B74">
        <w:rPr>
          <w:rFonts w:ascii="Garamond" w:hAnsi="Garamond"/>
          <w:sz w:val="26"/>
          <w:szCs w:val="26"/>
        </w:rPr>
        <w:t>łnienie warunków udziału w postę</w:t>
      </w:r>
      <w:r w:rsidRPr="00AB1B74">
        <w:rPr>
          <w:rFonts w:ascii="Garamond" w:hAnsi="Garamond"/>
          <w:sz w:val="26"/>
          <w:szCs w:val="26"/>
        </w:rPr>
        <w:t xml:space="preserve">powaniu w zakresie w jakim każdy z wykonawców wskazuje spełnienie warunków udziału. </w:t>
      </w:r>
    </w:p>
    <w:p w14:paraId="78DDF059" w14:textId="77777777" w:rsidR="00711B47" w:rsidRPr="00AB1B74" w:rsidRDefault="00DD2240" w:rsidP="00DD2240">
      <w:pPr>
        <w:jc w:val="both"/>
        <w:rPr>
          <w:rFonts w:ascii="Garamond" w:hAnsi="Garamond"/>
          <w:sz w:val="26"/>
          <w:szCs w:val="26"/>
        </w:rPr>
      </w:pPr>
      <w:r w:rsidRPr="00AB1B74">
        <w:rPr>
          <w:rFonts w:ascii="Garamond" w:hAnsi="Garamond"/>
          <w:b/>
          <w:bCs/>
          <w:sz w:val="26"/>
          <w:szCs w:val="26"/>
        </w:rPr>
        <w:t>8.2.</w:t>
      </w:r>
      <w:r w:rsidRPr="00AB1B74">
        <w:rPr>
          <w:rFonts w:ascii="Garamond" w:hAnsi="Garamond"/>
          <w:sz w:val="26"/>
          <w:szCs w:val="26"/>
        </w:rPr>
        <w:t xml:space="preserve"> Oświadczenie, o którym mowa w rozdziale 8.1 SWZ składa się, pod rygorem nieważności, w formie elektronicznej lub w postaci elektronicznej opatrzonej podpisem zaufanym lub podpisem osobistym. </w:t>
      </w:r>
    </w:p>
    <w:p w14:paraId="755A7B38" w14:textId="77777777" w:rsidR="00DD2240" w:rsidRPr="00AB1B74" w:rsidRDefault="00DD2240" w:rsidP="00DD2240">
      <w:pPr>
        <w:jc w:val="both"/>
        <w:rPr>
          <w:rFonts w:ascii="Garamond" w:hAnsi="Garamond"/>
          <w:sz w:val="26"/>
          <w:szCs w:val="26"/>
        </w:rPr>
      </w:pPr>
      <w:r w:rsidRPr="00AB1B74">
        <w:rPr>
          <w:rFonts w:ascii="Garamond" w:hAnsi="Garamond"/>
          <w:b/>
          <w:bCs/>
          <w:sz w:val="26"/>
          <w:szCs w:val="26"/>
        </w:rPr>
        <w:t>8.3.</w:t>
      </w:r>
      <w:r w:rsidRPr="00AB1B74">
        <w:rPr>
          <w:rFonts w:ascii="Garamond" w:hAnsi="Garamond"/>
          <w:sz w:val="26"/>
          <w:szCs w:val="26"/>
        </w:rPr>
        <w:t xml:space="preserve"> Oświadczenie wskazane w rozdziale 8.1 SWZ przekazuje się środkiem komunikacji elektronicznej wskazanym w rozdziale 11 SWZ. </w:t>
      </w:r>
    </w:p>
    <w:p w14:paraId="2B35FAF9" w14:textId="77777777" w:rsidR="00DD2240" w:rsidRPr="00AB1B74" w:rsidRDefault="00DD2240" w:rsidP="00DD2240">
      <w:pPr>
        <w:jc w:val="both"/>
        <w:rPr>
          <w:rFonts w:ascii="Garamond" w:hAnsi="Garamond"/>
          <w:sz w:val="26"/>
          <w:szCs w:val="26"/>
        </w:rPr>
      </w:pPr>
      <w:r w:rsidRPr="00AB1B74">
        <w:rPr>
          <w:rFonts w:ascii="Garamond" w:hAnsi="Garamond"/>
          <w:b/>
          <w:bCs/>
          <w:sz w:val="26"/>
          <w:szCs w:val="26"/>
        </w:rPr>
        <w:t>8.4.</w:t>
      </w:r>
      <w:r w:rsidRPr="00AB1B74">
        <w:rPr>
          <w:rFonts w:ascii="Garamond" w:hAnsi="Garamond"/>
          <w:sz w:val="26"/>
          <w:szCs w:val="26"/>
        </w:rPr>
        <w:t xml:space="preserve"> W przypadku, gdy oświadczenie o których mowa w rozdziale 8.1 SWZ zawiera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w:t>
      </w:r>
    </w:p>
    <w:p w14:paraId="50E9DE06" w14:textId="77777777" w:rsidR="00DD2240" w:rsidRPr="00AB1B74" w:rsidRDefault="00DD2240" w:rsidP="00DD2240">
      <w:pPr>
        <w:jc w:val="both"/>
        <w:rPr>
          <w:rFonts w:ascii="Garamond" w:hAnsi="Garamond"/>
          <w:sz w:val="26"/>
          <w:szCs w:val="26"/>
        </w:rPr>
      </w:pPr>
      <w:r w:rsidRPr="00AB1B74">
        <w:rPr>
          <w:rFonts w:ascii="Garamond" w:hAnsi="Garamond"/>
          <w:b/>
          <w:bCs/>
          <w:sz w:val="26"/>
          <w:szCs w:val="26"/>
        </w:rPr>
        <w:t>8.5</w:t>
      </w:r>
      <w:r w:rsidRPr="00AB1B74">
        <w:rPr>
          <w:rFonts w:ascii="Garamond" w:hAnsi="Garamond"/>
          <w:sz w:val="26"/>
          <w:szCs w:val="26"/>
        </w:rPr>
        <w:t xml:space="preserve">. Dokumenty elektroniczne muszą spełniać łącznie następujące wymagania: </w:t>
      </w:r>
    </w:p>
    <w:p w14:paraId="36F77588" w14:textId="77777777" w:rsidR="00DD2240" w:rsidRPr="00AB1B74" w:rsidRDefault="00DD2240" w:rsidP="00DD2240">
      <w:pPr>
        <w:ind w:firstLine="708"/>
        <w:jc w:val="both"/>
        <w:rPr>
          <w:rFonts w:ascii="Garamond" w:hAnsi="Garamond"/>
          <w:sz w:val="26"/>
          <w:szCs w:val="26"/>
        </w:rPr>
      </w:pPr>
      <w:r w:rsidRPr="00AB1B74">
        <w:rPr>
          <w:rFonts w:ascii="Garamond" w:hAnsi="Garamond"/>
          <w:sz w:val="26"/>
          <w:szCs w:val="26"/>
        </w:rPr>
        <w:t xml:space="preserve">1) są utrwalone w sposób umożliwiający ich wielokrotne odczytanie, zapisanie i powielenie, a także przekazanie przy użyciu środków komunikacji elektronicznej lub na informatycznym nośniku danych; </w:t>
      </w:r>
    </w:p>
    <w:p w14:paraId="4E64A4B8" w14:textId="77777777" w:rsidR="00DD2240" w:rsidRPr="00AB1B74" w:rsidRDefault="00DD2240" w:rsidP="00DD2240">
      <w:pPr>
        <w:ind w:firstLine="708"/>
        <w:jc w:val="both"/>
        <w:rPr>
          <w:rFonts w:ascii="Garamond" w:hAnsi="Garamond"/>
          <w:sz w:val="26"/>
          <w:szCs w:val="26"/>
        </w:rPr>
      </w:pPr>
      <w:r w:rsidRPr="00AB1B74">
        <w:rPr>
          <w:rFonts w:ascii="Garamond" w:hAnsi="Garamond"/>
          <w:sz w:val="26"/>
          <w:szCs w:val="26"/>
        </w:rPr>
        <w:t xml:space="preserve">2) umożliwiają prezentację treści w postaci elektronicznej, w szczególności przez wyświetlenie tej treści na monitorze ekranowym; </w:t>
      </w:r>
    </w:p>
    <w:p w14:paraId="060FF72C" w14:textId="77777777" w:rsidR="00DD2240" w:rsidRPr="00AB1B74" w:rsidRDefault="00DD2240" w:rsidP="00DD2240">
      <w:pPr>
        <w:ind w:firstLine="708"/>
        <w:jc w:val="both"/>
        <w:rPr>
          <w:rFonts w:ascii="Garamond" w:hAnsi="Garamond"/>
          <w:sz w:val="26"/>
          <w:szCs w:val="26"/>
        </w:rPr>
      </w:pPr>
      <w:r w:rsidRPr="00AB1B74">
        <w:rPr>
          <w:rFonts w:ascii="Garamond" w:hAnsi="Garamond"/>
          <w:sz w:val="26"/>
          <w:szCs w:val="26"/>
        </w:rPr>
        <w:t xml:space="preserve">3) umożliwiają prezentację treści w postaci papierowej, w szczególności za pomocą wydruku; </w:t>
      </w:r>
    </w:p>
    <w:p w14:paraId="2188C12A" w14:textId="2BE08709" w:rsidR="00DD2240" w:rsidRPr="00AB1B74" w:rsidRDefault="00DD2240" w:rsidP="00036088">
      <w:pPr>
        <w:ind w:firstLine="708"/>
        <w:jc w:val="both"/>
        <w:rPr>
          <w:rFonts w:ascii="Garamond" w:hAnsi="Garamond"/>
          <w:sz w:val="26"/>
          <w:szCs w:val="26"/>
        </w:rPr>
      </w:pPr>
      <w:r w:rsidRPr="00AB1B74">
        <w:rPr>
          <w:rFonts w:ascii="Garamond" w:hAnsi="Garamond"/>
          <w:sz w:val="26"/>
          <w:szCs w:val="26"/>
        </w:rPr>
        <w:t>4) zawierają dane w układzie niepozostawiającym wątpliwości co do treści i kontekstu zapisanych informacji.</w:t>
      </w:r>
    </w:p>
    <w:p w14:paraId="16672D45" w14:textId="77777777" w:rsidR="00DD2240" w:rsidRPr="00AB1B74" w:rsidRDefault="00DD2240" w:rsidP="00DD2240">
      <w:pPr>
        <w:pStyle w:val="Akapitzlist"/>
        <w:ind w:left="0"/>
        <w:jc w:val="center"/>
        <w:rPr>
          <w:rFonts w:ascii="Garamond" w:hAnsi="Garamond"/>
          <w:sz w:val="26"/>
          <w:szCs w:val="26"/>
        </w:rPr>
      </w:pPr>
      <w:r w:rsidRPr="00AB1B74">
        <w:rPr>
          <w:rFonts w:ascii="Garamond" w:hAnsi="Garamond"/>
          <w:sz w:val="26"/>
          <w:szCs w:val="26"/>
        </w:rPr>
        <w:t>Rozdział 9</w:t>
      </w:r>
    </w:p>
    <w:p w14:paraId="0F406EB6" w14:textId="77777777" w:rsidR="00DD2240" w:rsidRPr="00AB1B74" w:rsidRDefault="00DD2240" w:rsidP="00DD2240">
      <w:pPr>
        <w:ind w:firstLine="708"/>
        <w:jc w:val="center"/>
        <w:rPr>
          <w:rFonts w:ascii="Garamond" w:hAnsi="Garamond"/>
          <w:b/>
          <w:bCs/>
          <w:sz w:val="26"/>
          <w:szCs w:val="26"/>
        </w:rPr>
      </w:pPr>
      <w:r w:rsidRPr="00AB1B74">
        <w:rPr>
          <w:rFonts w:ascii="Garamond" w:hAnsi="Garamond"/>
          <w:b/>
          <w:bCs/>
          <w:sz w:val="26"/>
          <w:szCs w:val="26"/>
        </w:rPr>
        <w:t>INFORMACJA DLA WYKONAWCÓW ZAMIERZAJĄCYCH POWIERZYĆ WYKONANIE CZĘŚCI ZAMÓWIENIA PODWYKONAWCOM</w:t>
      </w:r>
    </w:p>
    <w:p w14:paraId="35E3E9E6" w14:textId="77777777" w:rsidR="00D917E4" w:rsidRPr="00AB1B74" w:rsidRDefault="00D917E4" w:rsidP="00D917E4">
      <w:pPr>
        <w:jc w:val="both"/>
        <w:rPr>
          <w:rFonts w:ascii="Garamond" w:hAnsi="Garamond"/>
          <w:sz w:val="26"/>
          <w:szCs w:val="26"/>
        </w:rPr>
      </w:pPr>
      <w:r w:rsidRPr="00AB1B74">
        <w:rPr>
          <w:rFonts w:ascii="Garamond" w:hAnsi="Garamond"/>
          <w:b/>
          <w:bCs/>
          <w:sz w:val="26"/>
          <w:szCs w:val="26"/>
        </w:rPr>
        <w:t>9.1.</w:t>
      </w:r>
      <w:r w:rsidRPr="00AB1B74">
        <w:rPr>
          <w:rFonts w:ascii="Garamond" w:hAnsi="Garamond"/>
          <w:sz w:val="26"/>
          <w:szCs w:val="26"/>
        </w:rPr>
        <w:t xml:space="preserve"> Zamawiający nie żąda wskazania przez wykonawcę, w ofercie, części zamówienia, których wykonanie zamierza powierzyć podwykonawcom, którzy nie są podmiotami udostępniającymi zasoby, oraz podania nazw ewentualnych podwykonawców. </w:t>
      </w:r>
    </w:p>
    <w:p w14:paraId="196E1286" w14:textId="6EB83545" w:rsidR="00166482" w:rsidRPr="00AB1B74" w:rsidRDefault="00D917E4" w:rsidP="00D917E4">
      <w:pPr>
        <w:jc w:val="both"/>
        <w:rPr>
          <w:rFonts w:ascii="Garamond" w:hAnsi="Garamond"/>
          <w:sz w:val="26"/>
          <w:szCs w:val="26"/>
        </w:rPr>
      </w:pPr>
      <w:r w:rsidRPr="00AB1B74">
        <w:rPr>
          <w:rFonts w:ascii="Garamond" w:hAnsi="Garamond"/>
          <w:b/>
          <w:bCs/>
          <w:sz w:val="26"/>
          <w:szCs w:val="26"/>
        </w:rPr>
        <w:t>9.2.</w:t>
      </w:r>
      <w:r w:rsidRPr="00AB1B74">
        <w:rPr>
          <w:rFonts w:ascii="Garamond" w:hAnsi="Garamond"/>
          <w:sz w:val="26"/>
          <w:szCs w:val="26"/>
        </w:rPr>
        <w:t xml:space="preserve"> Wykonawca będzie zobowiązany do zawiadamiania zamawiającego o wszelkich zmianach w odniesieniu do informacji, o których mowa w pkt 9.1 SWZ, w trakcie realizacji zamówienia, a także przekaże wymagane informacje na temat nowych podwykonawców, którym w późniejszym okresie zamierza powierzyć realizację robót budowlanych lub usług.</w:t>
      </w:r>
    </w:p>
    <w:p w14:paraId="7AD1C911" w14:textId="77777777" w:rsidR="00036088" w:rsidRPr="00AB1B74" w:rsidRDefault="00036088" w:rsidP="00DD2240">
      <w:pPr>
        <w:pStyle w:val="Akapitzlist"/>
        <w:ind w:left="0"/>
        <w:jc w:val="center"/>
        <w:rPr>
          <w:rFonts w:ascii="Garamond" w:hAnsi="Garamond"/>
          <w:sz w:val="26"/>
          <w:szCs w:val="26"/>
        </w:rPr>
      </w:pPr>
    </w:p>
    <w:p w14:paraId="166FDA29" w14:textId="5FA93E8E" w:rsidR="00DD2240" w:rsidRPr="00AB1B74" w:rsidRDefault="00DD2240" w:rsidP="00DD2240">
      <w:pPr>
        <w:pStyle w:val="Akapitzlist"/>
        <w:ind w:left="0"/>
        <w:jc w:val="center"/>
        <w:rPr>
          <w:rFonts w:ascii="Garamond" w:hAnsi="Garamond"/>
          <w:sz w:val="26"/>
          <w:szCs w:val="26"/>
        </w:rPr>
      </w:pPr>
      <w:r w:rsidRPr="00AB1B74">
        <w:rPr>
          <w:rFonts w:ascii="Garamond" w:hAnsi="Garamond"/>
          <w:sz w:val="26"/>
          <w:szCs w:val="26"/>
        </w:rPr>
        <w:t xml:space="preserve">Rozdział </w:t>
      </w:r>
      <w:r w:rsidR="00D917E4" w:rsidRPr="00AB1B74">
        <w:rPr>
          <w:rFonts w:ascii="Garamond" w:hAnsi="Garamond"/>
          <w:sz w:val="26"/>
          <w:szCs w:val="26"/>
        </w:rPr>
        <w:t>10</w:t>
      </w:r>
    </w:p>
    <w:p w14:paraId="5C1121BF" w14:textId="77777777" w:rsidR="00DD2240" w:rsidRPr="00AB1B74" w:rsidRDefault="00DD2240" w:rsidP="00DD2240">
      <w:pPr>
        <w:ind w:firstLine="708"/>
        <w:jc w:val="center"/>
        <w:rPr>
          <w:rFonts w:ascii="Garamond" w:hAnsi="Garamond"/>
          <w:b/>
          <w:bCs/>
          <w:sz w:val="26"/>
          <w:szCs w:val="26"/>
        </w:rPr>
      </w:pPr>
      <w:r w:rsidRPr="00AB1B74">
        <w:rPr>
          <w:rFonts w:ascii="Garamond" w:hAnsi="Garamond"/>
          <w:b/>
          <w:bCs/>
          <w:sz w:val="26"/>
          <w:szCs w:val="26"/>
        </w:rPr>
        <w:t xml:space="preserve">INFORMACJA DLA WYKONAWCÓW </w:t>
      </w:r>
      <w:r w:rsidR="00D917E4" w:rsidRPr="00AB1B74">
        <w:rPr>
          <w:rFonts w:ascii="Garamond" w:hAnsi="Garamond"/>
          <w:b/>
          <w:bCs/>
          <w:sz w:val="26"/>
          <w:szCs w:val="26"/>
        </w:rPr>
        <w:t>WSPÓLNIE UBIEGAJĄCYCH SIĘ O UDZIELENIE ZAMÓWIENIA (W TYM SPÓŁKI CYWILNE)</w:t>
      </w:r>
    </w:p>
    <w:p w14:paraId="184887D6" w14:textId="77777777" w:rsidR="00D917E4" w:rsidRPr="00AB1B74" w:rsidRDefault="00D917E4" w:rsidP="00D917E4">
      <w:pPr>
        <w:jc w:val="both"/>
        <w:rPr>
          <w:rFonts w:ascii="Garamond" w:hAnsi="Garamond"/>
          <w:sz w:val="26"/>
          <w:szCs w:val="26"/>
        </w:rPr>
      </w:pPr>
      <w:r w:rsidRPr="00AB1B74">
        <w:rPr>
          <w:rFonts w:ascii="Garamond" w:hAnsi="Garamond"/>
          <w:b/>
          <w:bCs/>
          <w:sz w:val="26"/>
          <w:szCs w:val="26"/>
        </w:rPr>
        <w:t>10.1.</w:t>
      </w:r>
      <w:r w:rsidRPr="00AB1B74">
        <w:rPr>
          <w:rFonts w:ascii="Garamond" w:hAnsi="Garamond"/>
          <w:sz w:val="26"/>
          <w:szCs w:val="26"/>
        </w:rPr>
        <w:t xml:space="preserve"> Wykonawcy mogą wspólnie ubiegać się o udzielenie zamówienia. W takim przypadku, wykonawcy ustanawiają pełnomocnika do reprezentowania ich w postępowaniu o udzielenie zamówienia albo do reprezentowania w postępowaniu i zawarcia umowy w sprawie zamówienia publicznego. </w:t>
      </w:r>
    </w:p>
    <w:p w14:paraId="318FE25A" w14:textId="77777777" w:rsidR="00D917E4" w:rsidRPr="00AB1B74" w:rsidRDefault="00D917E4" w:rsidP="00D917E4">
      <w:pPr>
        <w:jc w:val="both"/>
        <w:rPr>
          <w:rFonts w:ascii="Garamond" w:hAnsi="Garamond"/>
          <w:sz w:val="26"/>
          <w:szCs w:val="26"/>
        </w:rPr>
      </w:pPr>
      <w:r w:rsidRPr="00AB1B74">
        <w:rPr>
          <w:rFonts w:ascii="Garamond" w:hAnsi="Garamond"/>
          <w:b/>
          <w:bCs/>
          <w:sz w:val="26"/>
          <w:szCs w:val="26"/>
        </w:rPr>
        <w:t>10.2</w:t>
      </w:r>
      <w:r w:rsidRPr="00AB1B74">
        <w:rPr>
          <w:rFonts w:ascii="Garamond" w:hAnsi="Garamond"/>
          <w:sz w:val="26"/>
          <w:szCs w:val="26"/>
        </w:rPr>
        <w:t>. W przypadku Wykonawców wspólnie ubiegających się o udzielenie zamówienia:</w:t>
      </w:r>
    </w:p>
    <w:p w14:paraId="1CD07A63" w14:textId="1FD1E7C6" w:rsidR="00D917E4" w:rsidRPr="00AB1B74" w:rsidRDefault="00D917E4" w:rsidP="00D917E4">
      <w:pPr>
        <w:jc w:val="both"/>
        <w:rPr>
          <w:rFonts w:ascii="Garamond" w:hAnsi="Garamond"/>
          <w:sz w:val="26"/>
          <w:szCs w:val="26"/>
        </w:rPr>
      </w:pPr>
      <w:r w:rsidRPr="00AB1B74">
        <w:rPr>
          <w:rFonts w:ascii="Garamond" w:hAnsi="Garamond"/>
          <w:sz w:val="26"/>
          <w:szCs w:val="26"/>
        </w:rPr>
        <w:t>a/ żaden z tych Wykonawców nie może podlegać wykluczeniu z postępowanie</w:t>
      </w:r>
    </w:p>
    <w:p w14:paraId="04F3DDD8" w14:textId="77777777" w:rsidR="00D917E4" w:rsidRPr="00AB1B74" w:rsidRDefault="00D917E4" w:rsidP="00D917E4">
      <w:pPr>
        <w:jc w:val="both"/>
        <w:rPr>
          <w:rFonts w:ascii="Garamond" w:hAnsi="Garamond"/>
          <w:sz w:val="26"/>
          <w:szCs w:val="26"/>
        </w:rPr>
      </w:pPr>
      <w:r w:rsidRPr="00AB1B74">
        <w:rPr>
          <w:rFonts w:ascii="Garamond" w:hAnsi="Garamond"/>
          <w:b/>
          <w:bCs/>
          <w:sz w:val="26"/>
          <w:szCs w:val="26"/>
        </w:rPr>
        <w:t xml:space="preserve">10.3. </w:t>
      </w:r>
      <w:r w:rsidRPr="00AB1B74">
        <w:rPr>
          <w:rFonts w:ascii="Garamond" w:hAnsi="Garamond"/>
          <w:sz w:val="26"/>
          <w:szCs w:val="26"/>
        </w:rPr>
        <w:t>W odniesieniu do warunków dotyczących wykształcenia, kwalifikacji zawodowych lub doświadczenia wykonawcy wspólnie ubiegający się o udzielenie zamówienia mogą polegać na zdolnościach tych wykonawców, którzy wykonają roboty budowlane lub usługi, do realizacji których te zdolności są wymagane, W takim przypadku Wykonawcy wspólnie ubiegający się o udzielenie zamówienia dołączają do oferty oświadczenie, z którego wynika, które roboty budowlane lub usługi wykonają poszczególni Wykonawcy.</w:t>
      </w:r>
    </w:p>
    <w:p w14:paraId="1A924B96" w14:textId="77777777" w:rsidR="00D917E4" w:rsidRPr="00AB1B74" w:rsidRDefault="00D917E4" w:rsidP="00D917E4">
      <w:pPr>
        <w:jc w:val="both"/>
        <w:rPr>
          <w:rFonts w:ascii="Garamond" w:hAnsi="Garamond"/>
          <w:sz w:val="26"/>
          <w:szCs w:val="26"/>
        </w:rPr>
      </w:pPr>
      <w:r w:rsidRPr="00AB1B74">
        <w:rPr>
          <w:rFonts w:ascii="Garamond" w:hAnsi="Garamond"/>
          <w:b/>
          <w:bCs/>
          <w:sz w:val="26"/>
          <w:szCs w:val="26"/>
        </w:rPr>
        <w:t xml:space="preserve">10.4. </w:t>
      </w:r>
      <w:r w:rsidRPr="00AB1B74">
        <w:rPr>
          <w:rFonts w:ascii="Garamond" w:hAnsi="Garamond"/>
          <w:sz w:val="26"/>
          <w:szCs w:val="26"/>
        </w:rPr>
        <w:t xml:space="preserve">W przypadku Wykonawców wspólnie ubiegających się o udzielenie zamówienia oświadczenia o których mowa w pkt. 8.1 SWZ składa z ofertą każdy z Wykonawców wspólnie ubiegających się o zamówienie. Oświadczenia te potwierdzają brak podstaw wykluczenia oraz spełnianie warunków udziału w postępowaniu lub kryteriów selekcji w zakresie, w jakim każdy z wykonawców wykazuje spełnianie warunków udziału w postępowaniu lub kryteriów selekcji. </w:t>
      </w:r>
    </w:p>
    <w:p w14:paraId="796A8218" w14:textId="77777777" w:rsidR="00D917E4" w:rsidRPr="00AB1B74" w:rsidRDefault="00D917E4" w:rsidP="00D917E4">
      <w:pPr>
        <w:jc w:val="both"/>
        <w:rPr>
          <w:rFonts w:ascii="Garamond" w:hAnsi="Garamond"/>
          <w:sz w:val="26"/>
          <w:szCs w:val="26"/>
        </w:rPr>
      </w:pPr>
      <w:r w:rsidRPr="00AB1B74">
        <w:rPr>
          <w:rFonts w:ascii="Garamond" w:hAnsi="Garamond"/>
          <w:b/>
          <w:bCs/>
          <w:sz w:val="26"/>
          <w:szCs w:val="26"/>
        </w:rPr>
        <w:t xml:space="preserve">10.5. </w:t>
      </w:r>
      <w:r w:rsidRPr="00AB1B74">
        <w:rPr>
          <w:rFonts w:ascii="Garamond" w:hAnsi="Garamond"/>
          <w:sz w:val="26"/>
          <w:szCs w:val="26"/>
        </w:rPr>
        <w:t xml:space="preserve">W przypadku wspólnego ubiegania się o udzielenie zamówienia wykonawcy ustanawiają pełnomocnika do reprezentowania ich w postępowaniu o udzielenie zamówienia albo </w:t>
      </w:r>
      <w:r w:rsidR="001C0840" w:rsidRPr="00AB1B74">
        <w:rPr>
          <w:rFonts w:ascii="Garamond" w:hAnsi="Garamond"/>
          <w:sz w:val="26"/>
          <w:szCs w:val="26"/>
        </w:rPr>
        <w:t>reprezentowania w postępowaniu i zawarcie umowy w sprawie zamówienia publicznego. Wszelka korespondencja kierowana będzie wyłącznie do podmiotu występującego jako pełnomocnik. Dokument potwierdzający ustanowienie pełnomocnictwa powinien zawierać wskazanie postępowania o zamówienie publiczne, którego dotyczy, wykonawców ubiegających się wspólnie o udzielenie zamówienia, ustanowionego pełnomocnika oraz zakres jego umocowania. Podpisy muszą zostać złożone przez osoby uprawnione do składania oświadczeń woli wymienione we właściwym rejestrze lub wpisie do ewidencji działalności gospodarczej.</w:t>
      </w:r>
    </w:p>
    <w:p w14:paraId="7FD132A0" w14:textId="01DF3371" w:rsidR="00166482" w:rsidRPr="00AB1B74" w:rsidRDefault="00D917E4" w:rsidP="00036088">
      <w:pPr>
        <w:jc w:val="both"/>
        <w:rPr>
          <w:rFonts w:ascii="Garamond" w:hAnsi="Garamond"/>
          <w:sz w:val="26"/>
          <w:szCs w:val="26"/>
        </w:rPr>
      </w:pPr>
      <w:r w:rsidRPr="00AB1B74">
        <w:rPr>
          <w:rFonts w:ascii="Garamond" w:hAnsi="Garamond"/>
          <w:b/>
          <w:bCs/>
          <w:sz w:val="26"/>
          <w:szCs w:val="26"/>
        </w:rPr>
        <w:t>10.</w:t>
      </w:r>
      <w:r w:rsidR="001C0840" w:rsidRPr="00AB1B74">
        <w:rPr>
          <w:rFonts w:ascii="Garamond" w:hAnsi="Garamond"/>
          <w:b/>
          <w:bCs/>
          <w:sz w:val="26"/>
          <w:szCs w:val="26"/>
        </w:rPr>
        <w:t>6</w:t>
      </w:r>
      <w:r w:rsidRPr="00AB1B74">
        <w:rPr>
          <w:rFonts w:ascii="Garamond" w:hAnsi="Garamond"/>
          <w:b/>
          <w:bCs/>
          <w:sz w:val="26"/>
          <w:szCs w:val="26"/>
        </w:rPr>
        <w:t>.</w:t>
      </w:r>
      <w:r w:rsidRPr="00AB1B74">
        <w:rPr>
          <w:rFonts w:ascii="Garamond" w:hAnsi="Garamond"/>
          <w:sz w:val="26"/>
          <w:szCs w:val="26"/>
        </w:rPr>
        <w:t xml:space="preserve"> Jeżeli została wybrana oferta wykonawców wspólnie ubiegających się o udzielenie zamówienia, zamawiający może żądać przed zawarciem umowy w sprawie zamówienia publicznego kopii umowy regulującej współpracę tych wykonawców.</w:t>
      </w:r>
    </w:p>
    <w:p w14:paraId="6AC533A4" w14:textId="77777777" w:rsidR="00036088" w:rsidRPr="00AB1B74" w:rsidRDefault="00036088" w:rsidP="00036088">
      <w:pPr>
        <w:jc w:val="both"/>
        <w:rPr>
          <w:rFonts w:ascii="Garamond" w:hAnsi="Garamond"/>
          <w:sz w:val="26"/>
          <w:szCs w:val="26"/>
        </w:rPr>
      </w:pPr>
    </w:p>
    <w:p w14:paraId="3A3C4B39" w14:textId="77777777" w:rsidR="00DD2240" w:rsidRPr="00AB1B74" w:rsidRDefault="00DD2240" w:rsidP="00DD2240">
      <w:pPr>
        <w:pStyle w:val="Akapitzlist"/>
        <w:ind w:left="0"/>
        <w:jc w:val="center"/>
        <w:rPr>
          <w:rFonts w:ascii="Garamond" w:hAnsi="Garamond"/>
          <w:sz w:val="26"/>
          <w:szCs w:val="26"/>
        </w:rPr>
      </w:pPr>
      <w:r w:rsidRPr="00AB1B74">
        <w:rPr>
          <w:rFonts w:ascii="Garamond" w:hAnsi="Garamond"/>
          <w:sz w:val="26"/>
          <w:szCs w:val="26"/>
        </w:rPr>
        <w:t xml:space="preserve">Rozdział </w:t>
      </w:r>
      <w:r w:rsidR="001C0840" w:rsidRPr="00AB1B74">
        <w:rPr>
          <w:rFonts w:ascii="Garamond" w:hAnsi="Garamond"/>
          <w:sz w:val="26"/>
          <w:szCs w:val="26"/>
        </w:rPr>
        <w:t>11</w:t>
      </w:r>
    </w:p>
    <w:p w14:paraId="361EAA4A" w14:textId="77777777" w:rsidR="00DD2240" w:rsidRPr="00AB1B74" w:rsidRDefault="001C0840" w:rsidP="00DD2240">
      <w:pPr>
        <w:ind w:firstLine="708"/>
        <w:jc w:val="center"/>
        <w:rPr>
          <w:rFonts w:ascii="Garamond" w:hAnsi="Garamond"/>
          <w:sz w:val="26"/>
          <w:szCs w:val="26"/>
        </w:rPr>
      </w:pPr>
      <w:r w:rsidRPr="00AB1B74">
        <w:rPr>
          <w:rFonts w:ascii="Garamond" w:hAnsi="Garamond"/>
          <w:b/>
          <w:bCs/>
          <w:sz w:val="26"/>
          <w:szCs w:val="26"/>
        </w:rPr>
        <w:t>INFORMACJE O ŚRODKACH KOMUNIKACJI ELEKTRONICZNEJ, PRZY UŻYCIU KTÓYCH ZAMAWIAJĄCY BĘDZIE KOMUNIKOWAŁ SIĘ Z WYKONAWCAMI, ORAZ INFORMACJE O WYMAGANIACH TECHNICZNYCH I ORGANIZACYJNYCH SPORZĄDZANIA, WYSYŁANIA I ODBIERANIA KORESPONDENCJI ELEKTRONICZNEJ</w:t>
      </w:r>
    </w:p>
    <w:p w14:paraId="404194FF" w14:textId="77777777" w:rsidR="00837FDC" w:rsidRPr="00AB1B74" w:rsidRDefault="00837FDC" w:rsidP="00837FDC">
      <w:pPr>
        <w:pStyle w:val="Akapitzlist"/>
        <w:numPr>
          <w:ilvl w:val="1"/>
          <w:numId w:val="22"/>
        </w:numPr>
        <w:spacing w:after="0" w:line="276" w:lineRule="auto"/>
        <w:ind w:left="709" w:hanging="709"/>
        <w:jc w:val="both"/>
        <w:rPr>
          <w:rFonts w:ascii="Garamond" w:hAnsi="Garamond" w:cs="Times New Roman"/>
          <w:b/>
          <w:bCs/>
          <w:sz w:val="24"/>
          <w:szCs w:val="24"/>
        </w:rPr>
      </w:pPr>
      <w:r w:rsidRPr="00AB1B74">
        <w:rPr>
          <w:rFonts w:ascii="Garamond" w:hAnsi="Garamond" w:cs="Times New Roman"/>
          <w:b/>
          <w:bCs/>
          <w:sz w:val="24"/>
          <w:szCs w:val="24"/>
        </w:rPr>
        <w:t xml:space="preserve">W postępowaniu o udzielenie zamówienia publicznego komunikacja między Zamawiającym, a Wykonawcami odbywa się przy użyciu Platformy </w:t>
      </w:r>
      <w:r w:rsidRPr="00AB1B74">
        <w:rPr>
          <w:rFonts w:ascii="Garamond" w:hAnsi="Garamond" w:cs="Times New Roman"/>
          <w:b/>
          <w:bCs/>
          <w:sz w:val="24"/>
          <w:szCs w:val="24"/>
        </w:rPr>
        <w:br/>
        <w:t xml:space="preserve">e-Zamówienia, która jest dostępna pod adresem </w:t>
      </w:r>
      <w:hyperlink r:id="rId16" w:history="1">
        <w:r w:rsidRPr="00AB1B74">
          <w:rPr>
            <w:rStyle w:val="Hipercze"/>
            <w:rFonts w:ascii="Garamond" w:hAnsi="Garamond" w:cs="Times New Roman"/>
            <w:b/>
            <w:bCs/>
            <w:color w:val="auto"/>
            <w:sz w:val="24"/>
            <w:szCs w:val="24"/>
          </w:rPr>
          <w:t>https://ezamowienia.gov.pl</w:t>
        </w:r>
      </w:hyperlink>
    </w:p>
    <w:p w14:paraId="2EFDD680" w14:textId="77777777" w:rsidR="00837FDC" w:rsidRPr="00AB1B74" w:rsidRDefault="00837FDC" w:rsidP="00837FDC">
      <w:pPr>
        <w:pStyle w:val="Akapitzlist"/>
        <w:numPr>
          <w:ilvl w:val="1"/>
          <w:numId w:val="22"/>
        </w:numPr>
        <w:spacing w:after="0" w:line="276" w:lineRule="auto"/>
        <w:ind w:left="709" w:hanging="709"/>
        <w:jc w:val="both"/>
        <w:rPr>
          <w:rFonts w:ascii="Garamond" w:hAnsi="Garamond" w:cs="Times New Roman"/>
          <w:sz w:val="24"/>
          <w:szCs w:val="24"/>
        </w:rPr>
      </w:pPr>
      <w:r w:rsidRPr="00AB1B74">
        <w:rPr>
          <w:rFonts w:ascii="Garamond" w:hAnsi="Garamond" w:cs="Times New Roman"/>
          <w:sz w:val="24"/>
          <w:szCs w:val="24"/>
        </w:rPr>
        <w:t>Korzystanie z Platformy e-Zamówienia jest bezpłatne.</w:t>
      </w:r>
    </w:p>
    <w:p w14:paraId="5B1ABA80" w14:textId="77777777" w:rsidR="00837FDC" w:rsidRPr="00AB1B74" w:rsidRDefault="00837FDC" w:rsidP="00837FDC">
      <w:pPr>
        <w:pStyle w:val="Akapitzlist"/>
        <w:numPr>
          <w:ilvl w:val="1"/>
          <w:numId w:val="22"/>
        </w:numPr>
        <w:spacing w:after="0" w:line="276" w:lineRule="auto"/>
        <w:ind w:left="709" w:hanging="709"/>
        <w:jc w:val="both"/>
        <w:rPr>
          <w:rFonts w:ascii="Garamond" w:hAnsi="Garamond" w:cs="Times New Roman"/>
          <w:sz w:val="24"/>
          <w:szCs w:val="24"/>
        </w:rPr>
      </w:pPr>
      <w:r w:rsidRPr="00AB1B74">
        <w:rPr>
          <w:rFonts w:ascii="Garamond" w:hAnsi="Garamond" w:cs="Times New Roman"/>
          <w:sz w:val="24"/>
          <w:szCs w:val="24"/>
        </w:rPr>
        <w:t xml:space="preserve">Zamawiający wyznacza następujące osoby do kontaktu z Wykonawcami:  </w:t>
      </w:r>
    </w:p>
    <w:p w14:paraId="2B719DB6" w14:textId="0898E880" w:rsidR="00837FDC" w:rsidRPr="00AB1B74" w:rsidRDefault="00837FDC" w:rsidP="00837FDC">
      <w:pPr>
        <w:spacing w:after="0" w:line="240" w:lineRule="auto"/>
        <w:ind w:left="4"/>
        <w:rPr>
          <w:rFonts w:ascii="Garamond" w:hAnsi="Garamond" w:cs="Times New Roman"/>
          <w:sz w:val="24"/>
          <w:szCs w:val="24"/>
        </w:rPr>
      </w:pPr>
      <w:r w:rsidRPr="00AB1B74">
        <w:rPr>
          <w:rFonts w:ascii="Garamond" w:hAnsi="Garamond" w:cs="Times New Roman"/>
          <w:sz w:val="24"/>
          <w:szCs w:val="24"/>
        </w:rPr>
        <w:t xml:space="preserve">sprawy techniczne – </w:t>
      </w:r>
      <w:r w:rsidR="00C53B3E" w:rsidRPr="00AB1B74">
        <w:rPr>
          <w:rFonts w:ascii="Garamond" w:hAnsi="Garamond" w:cs="Times New Roman"/>
          <w:sz w:val="24"/>
          <w:szCs w:val="24"/>
        </w:rPr>
        <w:t>Mirosław Flis</w:t>
      </w:r>
    </w:p>
    <w:p w14:paraId="40BC2775" w14:textId="77777777" w:rsidR="00837FDC" w:rsidRPr="00AB1B74" w:rsidRDefault="00837FDC" w:rsidP="00837FDC">
      <w:pPr>
        <w:tabs>
          <w:tab w:val="center" w:pos="2553"/>
        </w:tabs>
        <w:spacing w:after="0" w:line="240" w:lineRule="auto"/>
        <w:rPr>
          <w:rFonts w:ascii="Garamond" w:hAnsi="Garamond" w:cs="Times New Roman"/>
          <w:sz w:val="24"/>
          <w:szCs w:val="24"/>
        </w:rPr>
      </w:pPr>
      <w:r w:rsidRPr="00AB1B74">
        <w:rPr>
          <w:rFonts w:ascii="Garamond" w:hAnsi="Garamond" w:cs="Times New Roman"/>
          <w:sz w:val="24"/>
          <w:szCs w:val="24"/>
        </w:rPr>
        <w:t xml:space="preserve">sprawy </w:t>
      </w:r>
      <w:proofErr w:type="spellStart"/>
      <w:r w:rsidRPr="00AB1B74">
        <w:rPr>
          <w:rFonts w:ascii="Garamond" w:hAnsi="Garamond" w:cs="Times New Roman"/>
          <w:sz w:val="24"/>
          <w:szCs w:val="24"/>
        </w:rPr>
        <w:t>formalno</w:t>
      </w:r>
      <w:proofErr w:type="spellEnd"/>
      <w:r w:rsidRPr="00AB1B74">
        <w:rPr>
          <w:rFonts w:ascii="Garamond" w:eastAsia="Calibri" w:hAnsi="Garamond" w:cs="Times New Roman"/>
          <w:sz w:val="24"/>
          <w:szCs w:val="24"/>
        </w:rPr>
        <w:tab/>
      </w:r>
      <w:r w:rsidRPr="00AB1B74">
        <w:rPr>
          <w:rFonts w:ascii="Garamond" w:hAnsi="Garamond" w:cs="Times New Roman"/>
          <w:sz w:val="24"/>
          <w:szCs w:val="24"/>
        </w:rPr>
        <w:t xml:space="preserve">-prawne – Anita Kłapeć </w:t>
      </w:r>
    </w:p>
    <w:p w14:paraId="0D429344" w14:textId="77777777" w:rsidR="00837FDC" w:rsidRPr="00AB1B74" w:rsidRDefault="00837FDC" w:rsidP="00837FDC">
      <w:pPr>
        <w:pStyle w:val="Akapitzlist"/>
        <w:numPr>
          <w:ilvl w:val="1"/>
          <w:numId w:val="22"/>
        </w:numPr>
        <w:spacing w:after="0" w:line="276" w:lineRule="auto"/>
        <w:ind w:left="709" w:hanging="709"/>
        <w:jc w:val="both"/>
        <w:rPr>
          <w:rFonts w:ascii="Garamond" w:hAnsi="Garamond" w:cs="Times New Roman"/>
          <w:sz w:val="24"/>
          <w:szCs w:val="24"/>
        </w:rPr>
      </w:pPr>
      <w:r w:rsidRPr="00AB1B74">
        <w:rPr>
          <w:rFonts w:ascii="Garamond" w:hAnsi="Garamond" w:cs="Times New Roman"/>
          <w:sz w:val="24"/>
          <w:szCs w:val="24"/>
        </w:rPr>
        <w:t xml:space="preserve">Wykonawca zamierzający wziąć udział w postępowaniu o udzielenie zamówienia publicznego musi posiadać konto podmiotu </w:t>
      </w:r>
      <w:r w:rsidRPr="00AB1B74">
        <w:rPr>
          <w:rFonts w:ascii="Garamond" w:hAnsi="Garamond" w:cs="Times New Roman"/>
          <w:i/>
          <w:iCs/>
          <w:sz w:val="24"/>
          <w:szCs w:val="24"/>
        </w:rPr>
        <w:t>„Wykonawca”</w:t>
      </w:r>
      <w:r w:rsidRPr="00AB1B74">
        <w:rPr>
          <w:rFonts w:ascii="Garamond" w:hAnsi="Garamond" w:cs="Times New Roman"/>
          <w:sz w:val="24"/>
          <w:szCs w:val="24"/>
        </w:rPr>
        <w:t xml:space="preserve"> na Platformie </w:t>
      </w:r>
      <w:r w:rsidRPr="00AB1B74">
        <w:rPr>
          <w:rFonts w:ascii="Garamond" w:hAnsi="Garamond" w:cs="Times New Roman"/>
          <w:sz w:val="24"/>
          <w:szCs w:val="24"/>
        </w:rPr>
        <w:br/>
        <w:t xml:space="preserve">e-Zamówienia. Szczegółowe informacje na temat zakładania kont podmiotów </w:t>
      </w:r>
      <w:r w:rsidRPr="00AB1B74">
        <w:rPr>
          <w:rFonts w:ascii="Garamond" w:hAnsi="Garamond" w:cs="Times New Roman"/>
          <w:sz w:val="24"/>
          <w:szCs w:val="24"/>
        </w:rPr>
        <w:br/>
        <w:t xml:space="preserve">oraz zasady i warunki korzystania z Platformy e-Zamówienia określa </w:t>
      </w:r>
      <w:r w:rsidRPr="00AB1B74">
        <w:rPr>
          <w:rFonts w:ascii="Garamond" w:hAnsi="Garamond" w:cs="Times New Roman"/>
          <w:sz w:val="24"/>
          <w:szCs w:val="24"/>
        </w:rPr>
        <w:br/>
        <w:t xml:space="preserve">Regulamin Platformy e-Zamówienia, dostępny na stronie internetowej </w:t>
      </w:r>
      <w:hyperlink r:id="rId17" w:anchor="regulamin-serwisu" w:history="1">
        <w:r w:rsidRPr="00AB1B74">
          <w:rPr>
            <w:rStyle w:val="Hipercze"/>
            <w:rFonts w:ascii="Garamond" w:hAnsi="Garamond" w:cs="Times New Roman"/>
            <w:color w:val="auto"/>
            <w:sz w:val="24"/>
            <w:szCs w:val="24"/>
          </w:rPr>
          <w:t>https://ezamowienia.gov.pl/pl/regulamin/#regulamin-serwisu</w:t>
        </w:r>
      </w:hyperlink>
      <w:r w:rsidRPr="00AB1B74">
        <w:rPr>
          <w:rFonts w:ascii="Garamond" w:hAnsi="Garamond" w:cs="Times New Roman"/>
          <w:sz w:val="24"/>
          <w:szCs w:val="24"/>
        </w:rPr>
        <w:t xml:space="preserve"> oraz informacje zamieszczone w zakładce </w:t>
      </w:r>
      <w:r w:rsidRPr="00AB1B74">
        <w:rPr>
          <w:rFonts w:ascii="Garamond" w:hAnsi="Garamond" w:cs="Times New Roman"/>
          <w:i/>
          <w:iCs/>
          <w:sz w:val="24"/>
          <w:szCs w:val="24"/>
        </w:rPr>
        <w:t>„Centrum Pomocy”.</w:t>
      </w:r>
    </w:p>
    <w:p w14:paraId="4E18506C" w14:textId="77777777" w:rsidR="00837FDC" w:rsidRPr="00AB1B74" w:rsidRDefault="00837FDC" w:rsidP="00837FDC">
      <w:pPr>
        <w:pStyle w:val="Akapitzlist"/>
        <w:numPr>
          <w:ilvl w:val="1"/>
          <w:numId w:val="22"/>
        </w:numPr>
        <w:spacing w:after="0" w:line="276" w:lineRule="auto"/>
        <w:ind w:left="709" w:hanging="709"/>
        <w:jc w:val="both"/>
        <w:rPr>
          <w:rFonts w:ascii="Garamond" w:hAnsi="Garamond" w:cs="Times New Roman"/>
          <w:sz w:val="24"/>
          <w:szCs w:val="24"/>
        </w:rPr>
      </w:pPr>
      <w:r w:rsidRPr="00AB1B74">
        <w:rPr>
          <w:rFonts w:ascii="Garamond" w:hAnsi="Garamond" w:cs="Times New Roman"/>
          <w:sz w:val="24"/>
          <w:szCs w:val="24"/>
        </w:rPr>
        <w:t>Przeglądanie i pobieranie publicznej treści dokumentacji postępowania nie wymaga posiadania konta na Platformie e-Zamówienia ani logowania do Platformy e-Zamówienia.</w:t>
      </w:r>
    </w:p>
    <w:p w14:paraId="15D22C55" w14:textId="77777777" w:rsidR="00837FDC" w:rsidRPr="00AB1B74" w:rsidRDefault="00837FDC" w:rsidP="00837FDC">
      <w:pPr>
        <w:pStyle w:val="Akapitzlist"/>
        <w:numPr>
          <w:ilvl w:val="1"/>
          <w:numId w:val="22"/>
        </w:numPr>
        <w:spacing w:after="0" w:line="276" w:lineRule="auto"/>
        <w:ind w:left="709" w:hanging="709"/>
        <w:jc w:val="both"/>
        <w:rPr>
          <w:rFonts w:ascii="Garamond" w:hAnsi="Garamond" w:cs="Times New Roman"/>
          <w:sz w:val="24"/>
          <w:szCs w:val="24"/>
        </w:rPr>
      </w:pPr>
      <w:r w:rsidRPr="00AB1B74">
        <w:rPr>
          <w:rFonts w:ascii="Garamond" w:hAnsi="Garamond" w:cs="Times New Roman"/>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3AFB7E57" w14:textId="77777777" w:rsidR="00837FDC" w:rsidRPr="00AB1B74" w:rsidRDefault="00837FDC" w:rsidP="00837FDC">
      <w:pPr>
        <w:pStyle w:val="Akapitzlist"/>
        <w:numPr>
          <w:ilvl w:val="1"/>
          <w:numId w:val="22"/>
        </w:numPr>
        <w:spacing w:after="0" w:line="276" w:lineRule="auto"/>
        <w:ind w:left="709" w:hanging="709"/>
        <w:jc w:val="both"/>
        <w:rPr>
          <w:rFonts w:ascii="Garamond" w:hAnsi="Garamond" w:cs="Times New Roman"/>
          <w:sz w:val="24"/>
          <w:szCs w:val="24"/>
        </w:rPr>
      </w:pPr>
      <w:r w:rsidRPr="00AB1B74">
        <w:rPr>
          <w:rFonts w:ascii="Garamond" w:hAnsi="Garamond" w:cs="Times New Roman"/>
          <w:sz w:val="24"/>
          <w:szCs w:val="24"/>
        </w:rPr>
        <w:t xml:space="preserve">Dokumenty elektroniczne, o których mowa w § 2 ust. 1 rozporządzenia , o którym mowa w pkt 11.6 SWZ,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z uwzględnieniem rodzaju przekazywanych danych (zamawiający dopuszcza także format RAR) i przekazuje się jako załączniki. W przypadku formatów, o których mowa w art. 66 ust. 1 ustawy </w:t>
      </w:r>
      <w:proofErr w:type="spellStart"/>
      <w:r w:rsidRPr="00AB1B74">
        <w:rPr>
          <w:rFonts w:ascii="Garamond" w:hAnsi="Garamond" w:cs="Times New Roman"/>
          <w:sz w:val="24"/>
          <w:szCs w:val="24"/>
        </w:rPr>
        <w:t>Pzp</w:t>
      </w:r>
      <w:proofErr w:type="spellEnd"/>
      <w:r w:rsidRPr="00AB1B74">
        <w:rPr>
          <w:rFonts w:ascii="Garamond" w:hAnsi="Garamond" w:cs="Times New Roman"/>
          <w:sz w:val="24"/>
          <w:szCs w:val="24"/>
        </w:rPr>
        <w:t>, ww. regulacje nie będą miały bezpośredniego zastosowania.</w:t>
      </w:r>
    </w:p>
    <w:p w14:paraId="5D2A91B1" w14:textId="77777777" w:rsidR="00837FDC" w:rsidRPr="00AB1B74" w:rsidRDefault="00837FDC" w:rsidP="00837FDC">
      <w:pPr>
        <w:pStyle w:val="Akapitzlist"/>
        <w:numPr>
          <w:ilvl w:val="1"/>
          <w:numId w:val="22"/>
        </w:numPr>
        <w:spacing w:after="0" w:line="276" w:lineRule="auto"/>
        <w:ind w:left="709" w:hanging="709"/>
        <w:jc w:val="both"/>
        <w:rPr>
          <w:rFonts w:ascii="Garamond" w:hAnsi="Garamond" w:cs="Times New Roman"/>
          <w:sz w:val="24"/>
          <w:szCs w:val="24"/>
        </w:rPr>
      </w:pPr>
      <w:r w:rsidRPr="00AB1B74">
        <w:rPr>
          <w:rFonts w:ascii="Garamond" w:hAnsi="Garamond" w:cs="Times New Roman"/>
          <w:sz w:val="24"/>
          <w:szCs w:val="24"/>
        </w:rPr>
        <w:t>Informacje, oświadczenia lub dokumenty, inne niż wymienione w § 2 ust. 1 rozporządzenia, o którym mowa w pkt 11.6 SWZ, przekazywane w postępowaniu sporządza się w postaci elektronicznej:</w:t>
      </w:r>
    </w:p>
    <w:p w14:paraId="45241515" w14:textId="77777777" w:rsidR="00837FDC" w:rsidRPr="00AB1B74" w:rsidRDefault="00837FDC" w:rsidP="00837FDC">
      <w:pPr>
        <w:pStyle w:val="Akapitzlist"/>
        <w:numPr>
          <w:ilvl w:val="0"/>
          <w:numId w:val="23"/>
        </w:numPr>
        <w:spacing w:after="0" w:line="276" w:lineRule="auto"/>
        <w:ind w:left="993" w:hanging="284"/>
        <w:jc w:val="both"/>
        <w:rPr>
          <w:rFonts w:ascii="Garamond" w:hAnsi="Garamond" w:cs="Times New Roman"/>
          <w:sz w:val="24"/>
          <w:szCs w:val="24"/>
        </w:rPr>
      </w:pPr>
      <w:r w:rsidRPr="00AB1B74">
        <w:rPr>
          <w:rFonts w:ascii="Garamond" w:hAnsi="Garamond" w:cs="Times New Roman"/>
          <w:sz w:val="24"/>
          <w:szCs w:val="24"/>
        </w:rPr>
        <w:t xml:space="preserve">w formatach danych określonych w przepisach rozporządzenia Rady Ministrów w sprawie Krajowych Ram Interoperacyjności (zamawiający dopuszcza także format RAR) z uwzględnieniem rodzaju przekazywanych danych (i przekazuje się jako załącznik), </w:t>
      </w:r>
    </w:p>
    <w:p w14:paraId="1449A20B" w14:textId="77777777" w:rsidR="00837FDC" w:rsidRPr="00AB1B74" w:rsidRDefault="00837FDC" w:rsidP="00837FDC">
      <w:pPr>
        <w:pStyle w:val="Akapitzlist"/>
        <w:spacing w:line="276" w:lineRule="auto"/>
        <w:rPr>
          <w:rFonts w:ascii="Garamond" w:hAnsi="Garamond" w:cs="Times New Roman"/>
          <w:sz w:val="24"/>
          <w:szCs w:val="24"/>
        </w:rPr>
      </w:pPr>
      <w:r w:rsidRPr="00AB1B74">
        <w:rPr>
          <w:rFonts w:ascii="Garamond" w:hAnsi="Garamond" w:cs="Times New Roman"/>
          <w:sz w:val="24"/>
          <w:szCs w:val="24"/>
        </w:rPr>
        <w:t>lub</w:t>
      </w:r>
    </w:p>
    <w:p w14:paraId="67DA4A8C" w14:textId="77777777" w:rsidR="00837FDC" w:rsidRPr="00AB1B74" w:rsidRDefault="00837FDC" w:rsidP="00837FDC">
      <w:pPr>
        <w:pStyle w:val="Akapitzlist"/>
        <w:numPr>
          <w:ilvl w:val="0"/>
          <w:numId w:val="23"/>
        </w:numPr>
        <w:spacing w:after="0" w:line="276" w:lineRule="auto"/>
        <w:ind w:left="993" w:hanging="284"/>
        <w:jc w:val="both"/>
        <w:rPr>
          <w:rFonts w:ascii="Garamond" w:hAnsi="Garamond" w:cs="Times New Roman"/>
          <w:sz w:val="24"/>
          <w:szCs w:val="24"/>
        </w:rPr>
      </w:pPr>
      <w:r w:rsidRPr="00AB1B74">
        <w:rPr>
          <w:rFonts w:ascii="Garamond" w:hAnsi="Garamond" w:cs="Times New Roman"/>
          <w:sz w:val="24"/>
          <w:szCs w:val="24"/>
        </w:rPr>
        <w:t xml:space="preserve">jako tekst wpisany bezpośrednio do wiadomości przekazywanej przy użyciu środków komunikacji elektronicznej (np. w treści wiadomości e-mail lub w treści </w:t>
      </w:r>
      <w:r w:rsidRPr="00AB1B74">
        <w:rPr>
          <w:rFonts w:ascii="Garamond" w:hAnsi="Garamond" w:cs="Times New Roman"/>
          <w:i/>
          <w:iCs/>
          <w:sz w:val="24"/>
          <w:szCs w:val="24"/>
        </w:rPr>
        <w:t>„Formularza do komunikacji”</w:t>
      </w:r>
      <w:r w:rsidRPr="00AB1B74">
        <w:rPr>
          <w:rFonts w:ascii="Garamond" w:hAnsi="Garamond" w:cs="Times New Roman"/>
          <w:sz w:val="24"/>
          <w:szCs w:val="24"/>
        </w:rPr>
        <w:t>).</w:t>
      </w:r>
    </w:p>
    <w:p w14:paraId="3C6AD2CC" w14:textId="77777777" w:rsidR="00837FDC" w:rsidRPr="00AB1B74" w:rsidRDefault="00837FDC" w:rsidP="00837FDC">
      <w:pPr>
        <w:pStyle w:val="Akapitzlist"/>
        <w:numPr>
          <w:ilvl w:val="1"/>
          <w:numId w:val="22"/>
        </w:numPr>
        <w:spacing w:after="0" w:line="276" w:lineRule="auto"/>
        <w:ind w:left="709" w:hanging="709"/>
        <w:jc w:val="both"/>
        <w:rPr>
          <w:rFonts w:ascii="Garamond" w:hAnsi="Garamond" w:cs="Times New Roman"/>
          <w:sz w:val="24"/>
          <w:szCs w:val="24"/>
        </w:rPr>
      </w:pPr>
      <w:r w:rsidRPr="00AB1B74">
        <w:rPr>
          <w:rFonts w:ascii="Garamond" w:hAnsi="Garamond" w:cs="Times New Roman"/>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(t. j. Dz. U. z 2022 r., poz. 1233 ze zm.), wykonawca, w celu utrzymania w poufności tych informacji, przekazuje je w wydzielonym i odpowiednio oznaczonym pliku, wraz z jednoczesnym zaznaczeniem w nazwie pliku </w:t>
      </w:r>
      <w:r w:rsidRPr="00AB1B74">
        <w:rPr>
          <w:rFonts w:ascii="Garamond" w:hAnsi="Garamond" w:cs="Times New Roman"/>
          <w:i/>
          <w:iCs/>
          <w:sz w:val="24"/>
          <w:szCs w:val="24"/>
        </w:rPr>
        <w:t>„Dokument stanowiący tajemnicę przedsiębiorstwa”.</w:t>
      </w:r>
    </w:p>
    <w:p w14:paraId="6925B233" w14:textId="04A14FD2" w:rsidR="00837FDC" w:rsidRPr="00AB1B74" w:rsidRDefault="00837FDC" w:rsidP="00837FDC">
      <w:pPr>
        <w:pStyle w:val="Akapitzlist"/>
        <w:numPr>
          <w:ilvl w:val="1"/>
          <w:numId w:val="22"/>
        </w:numPr>
        <w:spacing w:after="0" w:line="276" w:lineRule="auto"/>
        <w:ind w:left="709" w:hanging="709"/>
        <w:jc w:val="both"/>
        <w:rPr>
          <w:rFonts w:ascii="Garamond" w:hAnsi="Garamond" w:cs="Times New Roman"/>
          <w:sz w:val="24"/>
          <w:szCs w:val="24"/>
        </w:rPr>
      </w:pPr>
      <w:r w:rsidRPr="00AB1B74">
        <w:rPr>
          <w:rFonts w:ascii="Garamond" w:hAnsi="Garamond" w:cs="Times New Roman"/>
          <w:sz w:val="24"/>
          <w:szCs w:val="24"/>
        </w:rPr>
        <w:t xml:space="preserve">Komunikacja w postępowaniu, </w:t>
      </w:r>
      <w:r w:rsidRPr="00AB1B74">
        <w:rPr>
          <w:rFonts w:ascii="Garamond" w:hAnsi="Garamond" w:cs="Times New Roman"/>
          <w:b/>
          <w:bCs/>
          <w:sz w:val="24"/>
          <w:szCs w:val="24"/>
          <w:u w:val="single"/>
        </w:rPr>
        <w:t>z wyłączeniem składania ofert</w:t>
      </w:r>
      <w:r w:rsidR="0026068E" w:rsidRPr="00AB1B74">
        <w:rPr>
          <w:rFonts w:ascii="Garamond" w:hAnsi="Garamond" w:cs="Times New Roman"/>
          <w:b/>
          <w:bCs/>
          <w:sz w:val="24"/>
          <w:szCs w:val="24"/>
          <w:u w:val="single"/>
        </w:rPr>
        <w:t xml:space="preserve"> </w:t>
      </w:r>
      <w:r w:rsidRPr="00AB1B74">
        <w:rPr>
          <w:rFonts w:ascii="Garamond" w:hAnsi="Garamond" w:cs="Times New Roman"/>
          <w:b/>
          <w:bCs/>
          <w:sz w:val="24"/>
          <w:szCs w:val="24"/>
        </w:rPr>
        <w:t>(sposób składania ofert opisano w rozdziale 13 SWZ)</w:t>
      </w:r>
      <w:r w:rsidRPr="00AB1B74">
        <w:rPr>
          <w:rFonts w:ascii="Garamond" w:hAnsi="Garamond" w:cs="Times New Roman"/>
          <w:sz w:val="24"/>
          <w:szCs w:val="24"/>
        </w:rPr>
        <w:t xml:space="preserve"> odbywa się drogą elektroniczną za pośrednictwem formularzy do komunikacji dostępnych w zakładce </w:t>
      </w:r>
      <w:r w:rsidRPr="00AB1B74">
        <w:rPr>
          <w:rFonts w:ascii="Garamond" w:hAnsi="Garamond" w:cs="Times New Roman"/>
          <w:i/>
          <w:iCs/>
          <w:sz w:val="24"/>
          <w:szCs w:val="24"/>
        </w:rPr>
        <w:t>„Formularze”(„Formularze do komunikacji”).</w:t>
      </w:r>
      <w:r w:rsidRPr="00AB1B74">
        <w:rPr>
          <w:rFonts w:ascii="Garamond" w:hAnsi="Garamond" w:cs="Times New Roman"/>
          <w:sz w:val="24"/>
          <w:szCs w:val="24"/>
        </w:rPr>
        <w:t xml:space="preserve"> Za pośrednictwem </w:t>
      </w:r>
      <w:r w:rsidRPr="00AB1B74">
        <w:rPr>
          <w:rFonts w:ascii="Garamond" w:hAnsi="Garamond" w:cs="Times New Roman"/>
          <w:i/>
          <w:iCs/>
          <w:sz w:val="24"/>
          <w:szCs w:val="24"/>
        </w:rPr>
        <w:t xml:space="preserve">„Formularzy do komunikacji” </w:t>
      </w:r>
      <w:r w:rsidRPr="00AB1B74">
        <w:rPr>
          <w:rFonts w:ascii="Garamond" w:hAnsi="Garamond" w:cs="Times New Roman"/>
          <w:sz w:val="24"/>
          <w:szCs w:val="24"/>
        </w:rPr>
        <w:t xml:space="preserve">odbywa się w szczególności przekazywanie wezwań i zawiadomień, zadawanie pytań i udzielanie odpowiedzi. Formularze do komunikacji umożliwiają również dołączenie załącznika do przesyłanej wiadomości (przycisk „dodaj załącznik”). </w:t>
      </w:r>
    </w:p>
    <w:p w14:paraId="6632436A" w14:textId="77777777" w:rsidR="00837FDC" w:rsidRPr="00AB1B74" w:rsidRDefault="00837FDC" w:rsidP="00837FDC">
      <w:pPr>
        <w:pStyle w:val="Akapitzlist"/>
        <w:numPr>
          <w:ilvl w:val="1"/>
          <w:numId w:val="22"/>
        </w:numPr>
        <w:spacing w:after="0" w:line="276" w:lineRule="auto"/>
        <w:ind w:left="709" w:hanging="709"/>
        <w:jc w:val="both"/>
        <w:rPr>
          <w:rFonts w:ascii="Garamond" w:hAnsi="Garamond" w:cs="Times New Roman"/>
          <w:sz w:val="24"/>
          <w:szCs w:val="24"/>
        </w:rPr>
      </w:pPr>
      <w:r w:rsidRPr="00AB1B74">
        <w:rPr>
          <w:rFonts w:ascii="Garamond" w:hAnsi="Garamond" w:cs="Times New Roman"/>
          <w:sz w:val="24"/>
          <w:szCs w:val="24"/>
        </w:rPr>
        <w:t>Możliwość korzystania w postępowaniu z „</w:t>
      </w:r>
      <w:r w:rsidRPr="00AB1B74">
        <w:rPr>
          <w:rFonts w:ascii="Garamond" w:hAnsi="Garamond" w:cs="Times New Roman"/>
          <w:i/>
          <w:iCs/>
          <w:sz w:val="24"/>
          <w:szCs w:val="24"/>
        </w:rPr>
        <w:t>Formularzy do komunikacji”</w:t>
      </w:r>
      <w:r w:rsidRPr="00AB1B74">
        <w:rPr>
          <w:rFonts w:ascii="Garamond" w:hAnsi="Garamond" w:cs="Times New Roman"/>
          <w:sz w:val="24"/>
          <w:szCs w:val="24"/>
        </w:rPr>
        <w:t xml:space="preserve"> w pełnym zakresie wymaga posiadania konta „Wykonawcy” na Platformie e-Zamówienia oraz zalogowania się na Platformie e-Zamówienia. Do korzystania z </w:t>
      </w:r>
      <w:r w:rsidRPr="00AB1B74">
        <w:rPr>
          <w:rFonts w:ascii="Garamond" w:hAnsi="Garamond" w:cs="Times New Roman"/>
          <w:i/>
          <w:iCs/>
          <w:sz w:val="24"/>
          <w:szCs w:val="24"/>
        </w:rPr>
        <w:t xml:space="preserve">„Formularzy do komunikacji” </w:t>
      </w:r>
      <w:r w:rsidRPr="00AB1B74">
        <w:rPr>
          <w:rFonts w:ascii="Garamond" w:hAnsi="Garamond" w:cs="Times New Roman"/>
          <w:sz w:val="24"/>
          <w:szCs w:val="24"/>
        </w:rPr>
        <w:t>służących do zadawania pytań dotyczących treści dokumentów zamówienia wystarczające jest posiadanie tzw. konta uproszczonego na Platformie e-Zamówienia.</w:t>
      </w:r>
    </w:p>
    <w:p w14:paraId="31512123" w14:textId="77777777" w:rsidR="00837FDC" w:rsidRPr="00AB1B74" w:rsidRDefault="00837FDC" w:rsidP="00837FDC">
      <w:pPr>
        <w:pStyle w:val="Akapitzlist"/>
        <w:numPr>
          <w:ilvl w:val="1"/>
          <w:numId w:val="22"/>
        </w:numPr>
        <w:spacing w:after="0" w:line="276" w:lineRule="auto"/>
        <w:ind w:left="709" w:hanging="709"/>
        <w:jc w:val="both"/>
        <w:rPr>
          <w:rFonts w:ascii="Garamond" w:hAnsi="Garamond" w:cs="Times New Roman"/>
          <w:sz w:val="24"/>
          <w:szCs w:val="24"/>
        </w:rPr>
      </w:pPr>
      <w:r w:rsidRPr="00AB1B74">
        <w:rPr>
          <w:rFonts w:ascii="Garamond" w:hAnsi="Garamond" w:cs="Times New Roman"/>
          <w:sz w:val="24"/>
          <w:szCs w:val="24"/>
        </w:rPr>
        <w:t xml:space="preserve">Wszystkie wysłane i odebrane w postępowaniu przez Wykonawcę wiadomości widoczne są po zalogowaniu w podglądzie postępowania w zakładce </w:t>
      </w:r>
      <w:r w:rsidRPr="00AB1B74">
        <w:rPr>
          <w:rFonts w:ascii="Garamond" w:hAnsi="Garamond" w:cs="Times New Roman"/>
          <w:i/>
          <w:iCs/>
          <w:sz w:val="24"/>
          <w:szCs w:val="24"/>
        </w:rPr>
        <w:t>„Komunikacja”.</w:t>
      </w:r>
    </w:p>
    <w:p w14:paraId="1070F736" w14:textId="77777777" w:rsidR="00837FDC" w:rsidRPr="00AB1B74" w:rsidRDefault="00837FDC" w:rsidP="00837FDC">
      <w:pPr>
        <w:pStyle w:val="Akapitzlist"/>
        <w:numPr>
          <w:ilvl w:val="1"/>
          <w:numId w:val="22"/>
        </w:numPr>
        <w:spacing w:after="0" w:line="276" w:lineRule="auto"/>
        <w:ind w:left="709" w:hanging="709"/>
        <w:jc w:val="both"/>
        <w:rPr>
          <w:rFonts w:ascii="Garamond" w:hAnsi="Garamond" w:cs="Times New Roman"/>
          <w:sz w:val="24"/>
          <w:szCs w:val="24"/>
        </w:rPr>
      </w:pPr>
      <w:r w:rsidRPr="00AB1B74">
        <w:rPr>
          <w:rFonts w:ascii="Garamond" w:hAnsi="Garamond" w:cs="Times New Roman"/>
          <w:sz w:val="24"/>
          <w:szCs w:val="24"/>
        </w:rPr>
        <w:t xml:space="preserve">Maksymalny rozmiar plików przesyłanych za pośrednictwem </w:t>
      </w:r>
      <w:r w:rsidRPr="00AB1B74">
        <w:rPr>
          <w:rFonts w:ascii="Garamond" w:hAnsi="Garamond" w:cs="Times New Roman"/>
          <w:i/>
          <w:iCs/>
          <w:sz w:val="24"/>
          <w:szCs w:val="24"/>
        </w:rPr>
        <w:t xml:space="preserve">„Formularzy do komunikacji” </w:t>
      </w:r>
      <w:r w:rsidRPr="00AB1B74">
        <w:rPr>
          <w:rFonts w:ascii="Garamond" w:hAnsi="Garamond" w:cs="Times New Roman"/>
          <w:sz w:val="24"/>
          <w:szCs w:val="24"/>
        </w:rPr>
        <w:t>wynosi 150 MB (wielkość ta dotyczy plików przesyłanych jako załączniki do jednego formularza).</w:t>
      </w:r>
    </w:p>
    <w:p w14:paraId="58C88EA2" w14:textId="77777777" w:rsidR="00837FDC" w:rsidRPr="00AB1B74" w:rsidRDefault="00837FDC" w:rsidP="00837FDC">
      <w:pPr>
        <w:pStyle w:val="Akapitzlist"/>
        <w:numPr>
          <w:ilvl w:val="1"/>
          <w:numId w:val="22"/>
        </w:numPr>
        <w:spacing w:after="0" w:line="276" w:lineRule="auto"/>
        <w:ind w:left="709" w:hanging="709"/>
        <w:jc w:val="both"/>
        <w:rPr>
          <w:rFonts w:ascii="Garamond" w:hAnsi="Garamond" w:cs="Times New Roman"/>
          <w:sz w:val="24"/>
          <w:szCs w:val="24"/>
        </w:rPr>
      </w:pPr>
      <w:r w:rsidRPr="00AB1B74">
        <w:rPr>
          <w:rFonts w:ascii="Garamond" w:hAnsi="Garamond" w:cs="Times New Roman"/>
          <w:sz w:val="24"/>
          <w:szCs w:val="24"/>
        </w:rPr>
        <w:t>Minimalne wymagania techniczne dotyczące sprzętu używanego w celu korzystania z usług Platformy e-Zamówienia oraz informacje dotyczące specyfikacji połączenia określa § 12 Regulamin Platformy e-Zamówienia, a mianowicie:</w:t>
      </w:r>
    </w:p>
    <w:p w14:paraId="2114C9A6" w14:textId="77777777" w:rsidR="00837FDC" w:rsidRPr="00AB1B74" w:rsidRDefault="00837FDC" w:rsidP="00837FDC">
      <w:pPr>
        <w:pStyle w:val="Akapitzlist"/>
        <w:numPr>
          <w:ilvl w:val="2"/>
          <w:numId w:val="22"/>
        </w:numPr>
        <w:spacing w:after="0" w:line="276" w:lineRule="auto"/>
        <w:ind w:hanging="863"/>
        <w:jc w:val="both"/>
        <w:rPr>
          <w:rFonts w:ascii="Garamond" w:hAnsi="Garamond" w:cs="Times New Roman"/>
          <w:sz w:val="24"/>
          <w:szCs w:val="24"/>
        </w:rPr>
      </w:pPr>
      <w:r w:rsidRPr="00AB1B74">
        <w:rPr>
          <w:rFonts w:ascii="Garamond" w:hAnsi="Garamond" w:cs="Times New Roman"/>
          <w:sz w:val="24"/>
          <w:szCs w:val="24"/>
        </w:rPr>
        <w:t>W celu prawidłowego korzystania z usług Platformy e-Zamówienia wymagany jest:</w:t>
      </w:r>
    </w:p>
    <w:p w14:paraId="3588B541" w14:textId="77777777" w:rsidR="00837FDC" w:rsidRPr="00AB1B74" w:rsidRDefault="00837FDC" w:rsidP="00837FDC">
      <w:pPr>
        <w:pStyle w:val="Akapitzlist"/>
        <w:numPr>
          <w:ilvl w:val="3"/>
          <w:numId w:val="24"/>
        </w:numPr>
        <w:tabs>
          <w:tab w:val="left" w:pos="993"/>
          <w:tab w:val="left" w:pos="1134"/>
        </w:tabs>
        <w:spacing w:before="20" w:after="40" w:line="276" w:lineRule="auto"/>
        <w:ind w:left="1843" w:hanging="283"/>
        <w:jc w:val="both"/>
        <w:rPr>
          <w:rFonts w:ascii="Garamond" w:hAnsi="Garamond" w:cs="Times New Roman"/>
          <w:sz w:val="24"/>
          <w:szCs w:val="24"/>
        </w:rPr>
      </w:pPr>
      <w:r w:rsidRPr="00AB1B74">
        <w:rPr>
          <w:rFonts w:ascii="Garamond" w:hAnsi="Garamond" w:cs="Times New Roman"/>
          <w:sz w:val="24"/>
          <w:szCs w:val="24"/>
        </w:rPr>
        <w:t>Komputer PC:         </w:t>
      </w:r>
    </w:p>
    <w:p w14:paraId="589E512F" w14:textId="77777777" w:rsidR="00837FDC" w:rsidRPr="00AB1B74" w:rsidRDefault="00837FDC" w:rsidP="00837FDC">
      <w:pPr>
        <w:pStyle w:val="Akapitzlist"/>
        <w:numPr>
          <w:ilvl w:val="0"/>
          <w:numId w:val="25"/>
        </w:numPr>
        <w:tabs>
          <w:tab w:val="center" w:pos="1843"/>
        </w:tabs>
        <w:spacing w:after="0" w:line="276" w:lineRule="auto"/>
        <w:ind w:left="2127" w:hanging="284"/>
        <w:jc w:val="both"/>
        <w:rPr>
          <w:rFonts w:ascii="Garamond" w:hAnsi="Garamond" w:cs="Times New Roman"/>
          <w:sz w:val="24"/>
          <w:szCs w:val="24"/>
          <w:lang w:val="en-US"/>
        </w:rPr>
      </w:pPr>
      <w:proofErr w:type="spellStart"/>
      <w:r w:rsidRPr="00AB1B74">
        <w:rPr>
          <w:rFonts w:ascii="Garamond" w:hAnsi="Garamond" w:cs="Times New Roman"/>
          <w:sz w:val="24"/>
          <w:szCs w:val="24"/>
          <w:lang w:val="en-US"/>
        </w:rPr>
        <w:t>parametry</w:t>
      </w:r>
      <w:proofErr w:type="spellEnd"/>
      <w:r w:rsidRPr="00AB1B74">
        <w:rPr>
          <w:rFonts w:ascii="Garamond" w:hAnsi="Garamond" w:cs="Times New Roman"/>
          <w:sz w:val="24"/>
          <w:szCs w:val="24"/>
          <w:lang w:val="en-US"/>
        </w:rPr>
        <w:t xml:space="preserve"> minimum: Intel Core2 Duo, 2 GB RAM, HD,</w:t>
      </w:r>
    </w:p>
    <w:p w14:paraId="4C9D585B" w14:textId="77777777" w:rsidR="00837FDC" w:rsidRPr="00AB1B74" w:rsidRDefault="00837FDC" w:rsidP="00837FDC">
      <w:pPr>
        <w:pStyle w:val="Akapitzlist"/>
        <w:numPr>
          <w:ilvl w:val="0"/>
          <w:numId w:val="25"/>
        </w:numPr>
        <w:tabs>
          <w:tab w:val="center" w:pos="1843"/>
        </w:tabs>
        <w:spacing w:after="0" w:line="276" w:lineRule="auto"/>
        <w:ind w:left="2127" w:hanging="284"/>
        <w:jc w:val="both"/>
        <w:rPr>
          <w:rFonts w:ascii="Garamond" w:hAnsi="Garamond" w:cs="Times New Roman"/>
          <w:sz w:val="24"/>
          <w:szCs w:val="24"/>
        </w:rPr>
      </w:pPr>
      <w:r w:rsidRPr="00AB1B74">
        <w:rPr>
          <w:rFonts w:ascii="Garamond" w:hAnsi="Garamond" w:cs="Times New Roman"/>
          <w:sz w:val="24"/>
          <w:szCs w:val="24"/>
        </w:rPr>
        <w:t xml:space="preserve">zainstalowany jedne z poniższych systemów operacyjnych: MS Windows 7 lub nowszy, OSX/Mac OS 10.10, </w:t>
      </w:r>
      <w:proofErr w:type="spellStart"/>
      <w:r w:rsidRPr="00AB1B74">
        <w:rPr>
          <w:rFonts w:ascii="Garamond" w:hAnsi="Garamond" w:cs="Times New Roman"/>
          <w:sz w:val="24"/>
          <w:szCs w:val="24"/>
        </w:rPr>
        <w:t>Ubuntu</w:t>
      </w:r>
      <w:proofErr w:type="spellEnd"/>
      <w:r w:rsidRPr="00AB1B74">
        <w:rPr>
          <w:rFonts w:ascii="Garamond" w:hAnsi="Garamond" w:cs="Times New Roman"/>
          <w:sz w:val="24"/>
          <w:szCs w:val="24"/>
        </w:rPr>
        <w:t xml:space="preserve"> 14.04,</w:t>
      </w:r>
    </w:p>
    <w:p w14:paraId="4B53848F" w14:textId="77777777" w:rsidR="00837FDC" w:rsidRPr="00AB1B74" w:rsidRDefault="00837FDC" w:rsidP="00837FDC">
      <w:pPr>
        <w:pStyle w:val="Akapitzlist"/>
        <w:numPr>
          <w:ilvl w:val="0"/>
          <w:numId w:val="25"/>
        </w:numPr>
        <w:tabs>
          <w:tab w:val="center" w:pos="1843"/>
        </w:tabs>
        <w:spacing w:after="0" w:line="276" w:lineRule="auto"/>
        <w:ind w:left="2127" w:hanging="284"/>
        <w:jc w:val="both"/>
        <w:rPr>
          <w:rFonts w:ascii="Garamond" w:hAnsi="Garamond" w:cs="Times New Roman"/>
          <w:sz w:val="24"/>
          <w:szCs w:val="24"/>
        </w:rPr>
      </w:pPr>
      <w:r w:rsidRPr="00AB1B74">
        <w:rPr>
          <w:rFonts w:ascii="Garamond" w:hAnsi="Garamond" w:cs="Times New Roman"/>
          <w:sz w:val="24"/>
          <w:szCs w:val="24"/>
        </w:rPr>
        <w:t xml:space="preserve">zainstalowana jedna z poniższych przeglądarek: Chrome 66.0 lub nowsza, </w:t>
      </w:r>
      <w:proofErr w:type="spellStart"/>
      <w:r w:rsidRPr="00AB1B74">
        <w:rPr>
          <w:rFonts w:ascii="Garamond" w:hAnsi="Garamond" w:cs="Times New Roman"/>
          <w:sz w:val="24"/>
          <w:szCs w:val="24"/>
        </w:rPr>
        <w:t>Firefox</w:t>
      </w:r>
      <w:proofErr w:type="spellEnd"/>
      <w:r w:rsidRPr="00AB1B74">
        <w:rPr>
          <w:rFonts w:ascii="Garamond" w:hAnsi="Garamond" w:cs="Times New Roman"/>
          <w:sz w:val="24"/>
          <w:szCs w:val="24"/>
        </w:rPr>
        <w:t xml:space="preserve"> 59.0 lub nowszy, Safari 11.1 lub nowsza, Edge 14.0 i nowsze,</w:t>
      </w:r>
    </w:p>
    <w:p w14:paraId="5E113232" w14:textId="77777777" w:rsidR="00837FDC" w:rsidRPr="00AB1B74" w:rsidRDefault="00837FDC" w:rsidP="00837FDC">
      <w:pPr>
        <w:spacing w:line="276" w:lineRule="auto"/>
        <w:ind w:left="1276" w:firstLine="284"/>
        <w:rPr>
          <w:rFonts w:ascii="Garamond" w:hAnsi="Garamond" w:cs="Times New Roman"/>
          <w:sz w:val="24"/>
          <w:szCs w:val="24"/>
        </w:rPr>
      </w:pPr>
      <w:r w:rsidRPr="00AB1B74">
        <w:rPr>
          <w:rFonts w:ascii="Garamond" w:hAnsi="Garamond" w:cs="Times New Roman"/>
          <w:sz w:val="24"/>
          <w:szCs w:val="24"/>
        </w:rPr>
        <w:t>albo</w:t>
      </w:r>
    </w:p>
    <w:p w14:paraId="54BF969C" w14:textId="77777777" w:rsidR="00837FDC" w:rsidRPr="00AB1B74" w:rsidRDefault="00837FDC" w:rsidP="00837FDC">
      <w:pPr>
        <w:pStyle w:val="Akapitzlist"/>
        <w:numPr>
          <w:ilvl w:val="3"/>
          <w:numId w:val="24"/>
        </w:numPr>
        <w:spacing w:after="0" w:line="276" w:lineRule="auto"/>
        <w:ind w:left="1843" w:hanging="283"/>
        <w:jc w:val="both"/>
        <w:rPr>
          <w:rFonts w:ascii="Garamond" w:hAnsi="Garamond" w:cs="Times New Roman"/>
          <w:sz w:val="24"/>
          <w:szCs w:val="24"/>
        </w:rPr>
      </w:pPr>
      <w:r w:rsidRPr="00AB1B74">
        <w:rPr>
          <w:rFonts w:ascii="Garamond" w:hAnsi="Garamond" w:cs="Times New Roman"/>
          <w:sz w:val="24"/>
          <w:szCs w:val="24"/>
        </w:rPr>
        <w:t>Tablet/Telefon:</w:t>
      </w:r>
    </w:p>
    <w:p w14:paraId="5501AE78" w14:textId="77777777" w:rsidR="00837FDC" w:rsidRPr="00AB1B74" w:rsidRDefault="00837FDC" w:rsidP="00837FDC">
      <w:pPr>
        <w:pStyle w:val="Akapitzlist"/>
        <w:numPr>
          <w:ilvl w:val="0"/>
          <w:numId w:val="26"/>
        </w:numPr>
        <w:spacing w:before="20" w:after="40" w:line="276" w:lineRule="auto"/>
        <w:ind w:left="2127" w:hanging="284"/>
        <w:jc w:val="both"/>
        <w:rPr>
          <w:rFonts w:ascii="Garamond" w:hAnsi="Garamond" w:cs="Times New Roman"/>
          <w:sz w:val="24"/>
          <w:szCs w:val="24"/>
        </w:rPr>
      </w:pPr>
      <w:r w:rsidRPr="00AB1B74">
        <w:rPr>
          <w:rFonts w:ascii="Garamond" w:hAnsi="Garamond" w:cs="Times New Roman"/>
          <w:sz w:val="24"/>
          <w:szCs w:val="24"/>
        </w:rPr>
        <w:t xml:space="preserve">parametry minimum: 4 rdzenie procesora, 2GB RAM, Android 6.0 </w:t>
      </w:r>
      <w:proofErr w:type="spellStart"/>
      <w:r w:rsidRPr="00AB1B74">
        <w:rPr>
          <w:rFonts w:ascii="Garamond" w:hAnsi="Garamond" w:cs="Times New Roman"/>
          <w:sz w:val="24"/>
          <w:szCs w:val="24"/>
        </w:rPr>
        <w:t>Marshmallow</w:t>
      </w:r>
      <w:proofErr w:type="spellEnd"/>
      <w:r w:rsidRPr="00AB1B74">
        <w:rPr>
          <w:rFonts w:ascii="Garamond" w:hAnsi="Garamond" w:cs="Times New Roman"/>
          <w:sz w:val="24"/>
          <w:szCs w:val="24"/>
        </w:rPr>
        <w:t>, iOS 10.3,</w:t>
      </w:r>
    </w:p>
    <w:p w14:paraId="3C8F1C98" w14:textId="77777777" w:rsidR="00837FDC" w:rsidRPr="00AB1B74" w:rsidRDefault="00837FDC" w:rsidP="00837FDC">
      <w:pPr>
        <w:pStyle w:val="Akapitzlist"/>
        <w:numPr>
          <w:ilvl w:val="0"/>
          <w:numId w:val="26"/>
        </w:numPr>
        <w:spacing w:before="20" w:after="40" w:line="276" w:lineRule="auto"/>
        <w:ind w:left="2127" w:hanging="284"/>
        <w:jc w:val="both"/>
        <w:rPr>
          <w:rFonts w:ascii="Garamond" w:hAnsi="Garamond" w:cs="Times New Roman"/>
          <w:sz w:val="24"/>
          <w:szCs w:val="24"/>
        </w:rPr>
      </w:pPr>
      <w:r w:rsidRPr="00AB1B74">
        <w:rPr>
          <w:rFonts w:ascii="Garamond" w:hAnsi="Garamond" w:cs="Times New Roman"/>
          <w:sz w:val="24"/>
          <w:szCs w:val="24"/>
        </w:rPr>
        <w:t>przeglądarka Chrome 61 lub nowa</w:t>
      </w:r>
    </w:p>
    <w:p w14:paraId="5948B561" w14:textId="77777777" w:rsidR="00837FDC" w:rsidRPr="00AB1B74" w:rsidRDefault="00837FDC" w:rsidP="00837FDC">
      <w:pPr>
        <w:pStyle w:val="Akapitzlist"/>
        <w:numPr>
          <w:ilvl w:val="2"/>
          <w:numId w:val="22"/>
        </w:numPr>
        <w:tabs>
          <w:tab w:val="left" w:pos="426"/>
        </w:tabs>
        <w:spacing w:after="0" w:line="276" w:lineRule="auto"/>
        <w:ind w:left="1560" w:hanging="851"/>
        <w:jc w:val="both"/>
        <w:rPr>
          <w:rFonts w:ascii="Garamond" w:hAnsi="Garamond" w:cs="Times New Roman"/>
          <w:sz w:val="24"/>
          <w:szCs w:val="24"/>
        </w:rPr>
      </w:pPr>
      <w:r w:rsidRPr="00AB1B74">
        <w:rPr>
          <w:rFonts w:ascii="Garamond" w:hAnsi="Garamond" w:cs="Times New Roman"/>
          <w:sz w:val="24"/>
          <w:szCs w:val="24"/>
        </w:rPr>
        <w:t xml:space="preserve">Dla skorzystania z pełnej funkcjonalności może być konieczne włączenie w przeglądarce obsługi protokołu bezpiecznej transmisji danych SSL, </w:t>
      </w:r>
      <w:r w:rsidRPr="00AB1B74">
        <w:rPr>
          <w:rFonts w:ascii="Garamond" w:hAnsi="Garamond" w:cs="Times New Roman"/>
          <w:sz w:val="24"/>
          <w:szCs w:val="24"/>
        </w:rPr>
        <w:br/>
        <w:t xml:space="preserve">obsługi Java </w:t>
      </w:r>
      <w:proofErr w:type="spellStart"/>
      <w:r w:rsidRPr="00AB1B74">
        <w:rPr>
          <w:rFonts w:ascii="Garamond" w:hAnsi="Garamond" w:cs="Times New Roman"/>
          <w:sz w:val="24"/>
          <w:szCs w:val="24"/>
        </w:rPr>
        <w:t>Script</w:t>
      </w:r>
      <w:proofErr w:type="spellEnd"/>
      <w:r w:rsidRPr="00AB1B74">
        <w:rPr>
          <w:rFonts w:ascii="Garamond" w:hAnsi="Garamond" w:cs="Times New Roman"/>
          <w:sz w:val="24"/>
          <w:szCs w:val="24"/>
        </w:rPr>
        <w:t xml:space="preserve">, oraz </w:t>
      </w:r>
      <w:proofErr w:type="spellStart"/>
      <w:r w:rsidRPr="00AB1B74">
        <w:rPr>
          <w:rFonts w:ascii="Garamond" w:hAnsi="Garamond" w:cs="Times New Roman"/>
          <w:sz w:val="24"/>
          <w:szCs w:val="24"/>
        </w:rPr>
        <w:t>cookies</w:t>
      </w:r>
      <w:proofErr w:type="spellEnd"/>
      <w:r w:rsidRPr="00AB1B74">
        <w:rPr>
          <w:rFonts w:ascii="Garamond" w:hAnsi="Garamond" w:cs="Times New Roman"/>
          <w:sz w:val="24"/>
          <w:szCs w:val="24"/>
        </w:rPr>
        <w:t>;</w:t>
      </w:r>
    </w:p>
    <w:p w14:paraId="556332FD" w14:textId="77777777" w:rsidR="00837FDC" w:rsidRPr="00AB1B74" w:rsidRDefault="00837FDC" w:rsidP="00837FDC">
      <w:pPr>
        <w:pStyle w:val="Akapitzlist"/>
        <w:numPr>
          <w:ilvl w:val="2"/>
          <w:numId w:val="22"/>
        </w:numPr>
        <w:tabs>
          <w:tab w:val="left" w:pos="426"/>
        </w:tabs>
        <w:spacing w:after="0" w:line="276" w:lineRule="auto"/>
        <w:ind w:left="1560" w:hanging="851"/>
        <w:jc w:val="both"/>
        <w:rPr>
          <w:rFonts w:ascii="Garamond" w:hAnsi="Garamond" w:cs="Times New Roman"/>
          <w:sz w:val="24"/>
          <w:szCs w:val="24"/>
        </w:rPr>
      </w:pPr>
      <w:r w:rsidRPr="00AB1B74">
        <w:rPr>
          <w:rFonts w:ascii="Garamond" w:hAnsi="Garamond" w:cs="Times New Roman"/>
          <w:sz w:val="24"/>
          <w:szCs w:val="24"/>
        </w:rPr>
        <w:t xml:space="preserve">Specyfikacja połączenia, formatu przesyłanych danych oraz kodowania </w:t>
      </w:r>
      <w:r w:rsidRPr="00AB1B74">
        <w:rPr>
          <w:rFonts w:ascii="Garamond" w:hAnsi="Garamond" w:cs="Times New Roman"/>
          <w:sz w:val="24"/>
          <w:szCs w:val="24"/>
        </w:rPr>
        <w:br/>
        <w:t>i oznaczania czasu odbioru danych:</w:t>
      </w:r>
    </w:p>
    <w:p w14:paraId="59A7EB33" w14:textId="77777777" w:rsidR="00837FDC" w:rsidRPr="00AB1B74" w:rsidRDefault="00837FDC" w:rsidP="00837FDC">
      <w:pPr>
        <w:pStyle w:val="Akapitzlist"/>
        <w:numPr>
          <w:ilvl w:val="0"/>
          <w:numId w:val="27"/>
        </w:numPr>
        <w:spacing w:before="20" w:after="40" w:line="276" w:lineRule="auto"/>
        <w:ind w:left="1843" w:hanging="283"/>
        <w:jc w:val="both"/>
        <w:rPr>
          <w:rFonts w:ascii="Garamond" w:hAnsi="Garamond" w:cs="Times New Roman"/>
          <w:sz w:val="24"/>
          <w:szCs w:val="24"/>
        </w:rPr>
      </w:pPr>
      <w:r w:rsidRPr="00AB1B74">
        <w:rPr>
          <w:rFonts w:ascii="Garamond" w:hAnsi="Garamond" w:cs="Times New Roman"/>
          <w:sz w:val="24"/>
          <w:szCs w:val="24"/>
        </w:rPr>
        <w:t>specyfikacja połączenia – formularze udostępnione są za pomocą protokołu TLS 1.2,</w:t>
      </w:r>
    </w:p>
    <w:p w14:paraId="19F6F4D2" w14:textId="77777777" w:rsidR="00837FDC" w:rsidRPr="00AB1B74" w:rsidRDefault="00837FDC" w:rsidP="00837FDC">
      <w:pPr>
        <w:pStyle w:val="Akapitzlist"/>
        <w:numPr>
          <w:ilvl w:val="0"/>
          <w:numId w:val="27"/>
        </w:numPr>
        <w:spacing w:before="20" w:after="40" w:line="276" w:lineRule="auto"/>
        <w:ind w:left="1843" w:hanging="283"/>
        <w:jc w:val="both"/>
        <w:rPr>
          <w:rFonts w:ascii="Garamond" w:hAnsi="Garamond" w:cs="Times New Roman"/>
          <w:sz w:val="24"/>
          <w:szCs w:val="24"/>
        </w:rPr>
      </w:pPr>
      <w:r w:rsidRPr="00AB1B74">
        <w:rPr>
          <w:rFonts w:ascii="Garamond" w:hAnsi="Garamond" w:cs="Times New Roman"/>
          <w:sz w:val="24"/>
          <w:szCs w:val="24"/>
        </w:rPr>
        <w:t>format danych oraz kodowanie: formularze dostępne są w formacie HTML z kodowaniem UTF-8,</w:t>
      </w:r>
    </w:p>
    <w:p w14:paraId="321AE858" w14:textId="77777777" w:rsidR="00837FDC" w:rsidRPr="00AB1B74" w:rsidRDefault="00837FDC" w:rsidP="00837FDC">
      <w:pPr>
        <w:pStyle w:val="Akapitzlist"/>
        <w:numPr>
          <w:ilvl w:val="0"/>
          <w:numId w:val="27"/>
        </w:numPr>
        <w:spacing w:before="20" w:after="40" w:line="276" w:lineRule="auto"/>
        <w:ind w:left="1843" w:hanging="283"/>
        <w:jc w:val="both"/>
        <w:rPr>
          <w:rFonts w:ascii="Garamond" w:hAnsi="Garamond" w:cs="Times New Roman"/>
          <w:sz w:val="24"/>
          <w:szCs w:val="24"/>
        </w:rPr>
      </w:pPr>
      <w:r w:rsidRPr="00AB1B74">
        <w:rPr>
          <w:rFonts w:ascii="Garamond" w:hAnsi="Garamond" w:cs="Times New Roman"/>
          <w:sz w:val="24"/>
          <w:szCs w:val="24"/>
        </w:rPr>
        <w:t xml:space="preserve">oznaczenia czasu odbioru danych: wszelkie operacje opierają się </w:t>
      </w:r>
      <w:r w:rsidRPr="00AB1B74">
        <w:rPr>
          <w:rFonts w:ascii="Garamond" w:hAnsi="Garamond" w:cs="Times New Roman"/>
          <w:sz w:val="24"/>
          <w:szCs w:val="24"/>
        </w:rPr>
        <w:br/>
        <w:t>o czas serwera i dane zapisywane są z dokładnością co do sekundy.</w:t>
      </w:r>
    </w:p>
    <w:p w14:paraId="4D503975" w14:textId="77777777" w:rsidR="00837FDC" w:rsidRPr="00AB1B74" w:rsidRDefault="00837FDC" w:rsidP="00837FDC">
      <w:pPr>
        <w:pStyle w:val="Akapitzlist"/>
        <w:numPr>
          <w:ilvl w:val="1"/>
          <w:numId w:val="22"/>
        </w:numPr>
        <w:spacing w:after="0" w:line="276" w:lineRule="auto"/>
        <w:ind w:left="709" w:hanging="709"/>
        <w:jc w:val="both"/>
        <w:rPr>
          <w:rFonts w:ascii="Garamond" w:hAnsi="Garamond" w:cs="Times New Roman"/>
          <w:sz w:val="24"/>
          <w:szCs w:val="24"/>
        </w:rPr>
      </w:pPr>
      <w:r w:rsidRPr="00AB1B74">
        <w:rPr>
          <w:rFonts w:ascii="Garamond" w:hAnsi="Garamond" w:cs="Times New Roman"/>
          <w:sz w:val="24"/>
          <w:szCs w:val="24"/>
        </w:rPr>
        <w:t xml:space="preserve">W przypadku problemów technicznych i awarii związanych z funkcjonowaniem Platformy e-Zamówienia użytkownicy mogą skorzystać ze wsparcia </w:t>
      </w:r>
      <w:r w:rsidRPr="00AB1B74">
        <w:rPr>
          <w:rFonts w:ascii="Garamond" w:hAnsi="Garamond" w:cs="Times New Roman"/>
          <w:sz w:val="24"/>
          <w:szCs w:val="24"/>
        </w:rPr>
        <w:br/>
        <w:t xml:space="preserve">technicznego dostępnego pod numerem telefonu </w:t>
      </w:r>
      <w:r w:rsidRPr="00AB1B74">
        <w:rPr>
          <w:rStyle w:val="x4k7w5x"/>
          <w:rFonts w:ascii="Garamond" w:hAnsi="Garamond"/>
          <w:sz w:val="24"/>
          <w:szCs w:val="24"/>
        </w:rPr>
        <w:t xml:space="preserve">22 458 77 99 </w:t>
      </w:r>
      <w:r w:rsidRPr="00AB1B74">
        <w:rPr>
          <w:rFonts w:ascii="Garamond" w:hAnsi="Garamond" w:cs="Times New Roman"/>
          <w:sz w:val="24"/>
          <w:szCs w:val="24"/>
        </w:rPr>
        <w:t xml:space="preserve">lub drogą elektroniczną poprzez formularz udostępniony na stronie internetowej </w:t>
      </w:r>
      <w:hyperlink r:id="rId18" w:history="1">
        <w:r w:rsidRPr="00AB1B74">
          <w:rPr>
            <w:rStyle w:val="Hipercze"/>
            <w:rFonts w:ascii="Garamond" w:hAnsi="Garamond" w:cs="Times New Roman"/>
            <w:color w:val="auto"/>
            <w:sz w:val="24"/>
            <w:szCs w:val="24"/>
          </w:rPr>
          <w:t>https://ezamowienia.gov.pl</w:t>
        </w:r>
      </w:hyperlink>
      <w:r w:rsidRPr="00AB1B74">
        <w:rPr>
          <w:rFonts w:ascii="Garamond" w:hAnsi="Garamond" w:cs="Times New Roman"/>
          <w:sz w:val="24"/>
          <w:szCs w:val="24"/>
        </w:rPr>
        <w:t xml:space="preserve"> w zakładce </w:t>
      </w:r>
      <w:r w:rsidRPr="00AB1B74">
        <w:rPr>
          <w:rFonts w:ascii="Garamond" w:hAnsi="Garamond" w:cs="Times New Roman"/>
          <w:i/>
          <w:iCs/>
          <w:sz w:val="24"/>
          <w:szCs w:val="24"/>
        </w:rPr>
        <w:t>„Zgłoś problem”.</w:t>
      </w:r>
    </w:p>
    <w:p w14:paraId="19B90DE8" w14:textId="77777777" w:rsidR="00837FDC" w:rsidRPr="00AB1B74" w:rsidRDefault="00837FDC" w:rsidP="00837FDC">
      <w:pPr>
        <w:pStyle w:val="Akapitzlist"/>
        <w:numPr>
          <w:ilvl w:val="1"/>
          <w:numId w:val="22"/>
        </w:numPr>
        <w:spacing w:after="0" w:line="276" w:lineRule="auto"/>
        <w:ind w:left="709" w:hanging="709"/>
        <w:jc w:val="both"/>
        <w:rPr>
          <w:rFonts w:ascii="Garamond" w:hAnsi="Garamond" w:cs="Times New Roman"/>
          <w:sz w:val="24"/>
          <w:szCs w:val="24"/>
        </w:rPr>
      </w:pPr>
      <w:r w:rsidRPr="00AB1B74">
        <w:rPr>
          <w:rFonts w:ascii="Garamond" w:hAnsi="Garamond" w:cs="Times New Roman"/>
          <w:sz w:val="24"/>
          <w:szCs w:val="24"/>
        </w:rPr>
        <w:t xml:space="preserve">W szczególnie uzasadnionych przypadkach uniemożliwiających komunikację Wykonawcy i Zamawiającego za pośrednictwem Platformy e-Zamówienia, Zamawiający dopuszcza komunikację za pomocą poczty elektronicznej na adres </w:t>
      </w:r>
      <w:r w:rsidRPr="00AB1B74">
        <w:rPr>
          <w:rFonts w:ascii="Garamond" w:hAnsi="Garamond" w:cs="Times New Roman"/>
          <w:sz w:val="24"/>
          <w:szCs w:val="24"/>
        </w:rPr>
        <w:br/>
        <w:t xml:space="preserve">e-mail: </w:t>
      </w:r>
      <w:hyperlink r:id="rId19" w:history="1">
        <w:r w:rsidRPr="00AB1B74">
          <w:rPr>
            <w:rStyle w:val="Hipercze"/>
            <w:rFonts w:ascii="Garamond" w:hAnsi="Garamond" w:cs="Times New Roman"/>
            <w:color w:val="auto"/>
            <w:sz w:val="24"/>
            <w:szCs w:val="24"/>
          </w:rPr>
          <w:t>gmina@chrzanow.eurzad.eu</w:t>
        </w:r>
      </w:hyperlink>
      <w:r w:rsidRPr="00AB1B74">
        <w:rPr>
          <w:rFonts w:ascii="Garamond" w:hAnsi="Garamond" w:cs="Times New Roman"/>
          <w:b/>
          <w:bCs/>
          <w:sz w:val="24"/>
          <w:szCs w:val="24"/>
        </w:rPr>
        <w:t>(nie dotyczy składania ofert w postępowaniu).</w:t>
      </w:r>
    </w:p>
    <w:p w14:paraId="6B572CEF" w14:textId="77777777" w:rsidR="00837FDC" w:rsidRPr="00AB1B74" w:rsidRDefault="00837FDC" w:rsidP="00837FDC">
      <w:pPr>
        <w:pStyle w:val="Akapitzlist"/>
        <w:numPr>
          <w:ilvl w:val="1"/>
          <w:numId w:val="22"/>
        </w:numPr>
        <w:spacing w:after="0" w:line="276" w:lineRule="auto"/>
        <w:ind w:left="709" w:hanging="709"/>
        <w:jc w:val="both"/>
        <w:rPr>
          <w:rFonts w:ascii="Garamond" w:hAnsi="Garamond" w:cs="Times New Roman"/>
          <w:sz w:val="24"/>
          <w:szCs w:val="24"/>
        </w:rPr>
      </w:pPr>
      <w:r w:rsidRPr="00AB1B74">
        <w:rPr>
          <w:rFonts w:ascii="Garamond" w:hAnsi="Garamond" w:cs="Times New Roman"/>
          <w:sz w:val="24"/>
          <w:szCs w:val="24"/>
        </w:rPr>
        <w:t>Przy porozumiewaniu się w ramach niniejszego postępowania Wykonawcy powinni posługiwać się numerem referencyjnym.</w:t>
      </w:r>
    </w:p>
    <w:p w14:paraId="0A63BABF" w14:textId="77777777" w:rsidR="00837FDC" w:rsidRPr="00AB1B74" w:rsidRDefault="00837FDC" w:rsidP="00837FDC">
      <w:pPr>
        <w:pStyle w:val="Akapitzlist"/>
        <w:numPr>
          <w:ilvl w:val="1"/>
          <w:numId w:val="22"/>
        </w:numPr>
        <w:spacing w:after="0" w:line="276" w:lineRule="auto"/>
        <w:ind w:left="709" w:hanging="709"/>
        <w:jc w:val="both"/>
        <w:rPr>
          <w:rFonts w:ascii="Garamond" w:hAnsi="Garamond" w:cs="Times New Roman"/>
          <w:b/>
          <w:bCs/>
          <w:sz w:val="24"/>
          <w:szCs w:val="24"/>
        </w:rPr>
      </w:pPr>
      <w:r w:rsidRPr="00AB1B74">
        <w:rPr>
          <w:rFonts w:ascii="Garamond" w:hAnsi="Garamond" w:cs="Times New Roman"/>
          <w:b/>
          <w:bCs/>
          <w:sz w:val="24"/>
          <w:szCs w:val="24"/>
        </w:rPr>
        <w:t xml:space="preserve">UWAGA: Zamawiający nie ponosi odpowiedzialności za błędy </w:t>
      </w:r>
      <w:r w:rsidRPr="00AB1B74">
        <w:rPr>
          <w:rFonts w:ascii="Garamond" w:hAnsi="Garamond" w:cs="Times New Roman"/>
          <w:b/>
          <w:bCs/>
          <w:sz w:val="24"/>
          <w:szCs w:val="24"/>
        </w:rPr>
        <w:br/>
        <w:t>w transmisji danych, w tym błędy spowodowane awariami systemów teleinformatycznych, systemów zasilania lub też okolicznościami zależnymi od operatora zapewniającego transmisję danych.</w:t>
      </w:r>
    </w:p>
    <w:p w14:paraId="099D9241" w14:textId="77777777" w:rsidR="0029207E" w:rsidRPr="00AB1B74" w:rsidRDefault="0029207E" w:rsidP="0029207E">
      <w:pPr>
        <w:jc w:val="both"/>
        <w:rPr>
          <w:rFonts w:ascii="Garamond" w:hAnsi="Garamond"/>
          <w:sz w:val="26"/>
          <w:szCs w:val="26"/>
        </w:rPr>
      </w:pPr>
    </w:p>
    <w:p w14:paraId="7D006C40" w14:textId="77777777" w:rsidR="00DD2240" w:rsidRPr="00AB1B74" w:rsidRDefault="00DD2240" w:rsidP="00DD2240">
      <w:pPr>
        <w:pStyle w:val="Akapitzlist"/>
        <w:ind w:left="0"/>
        <w:jc w:val="center"/>
        <w:rPr>
          <w:rFonts w:ascii="Garamond" w:hAnsi="Garamond"/>
          <w:sz w:val="26"/>
          <w:szCs w:val="26"/>
        </w:rPr>
      </w:pPr>
      <w:r w:rsidRPr="00AB1B74">
        <w:rPr>
          <w:rFonts w:ascii="Garamond" w:hAnsi="Garamond"/>
          <w:sz w:val="26"/>
          <w:szCs w:val="26"/>
        </w:rPr>
        <w:t xml:space="preserve">Rozdział </w:t>
      </w:r>
      <w:r w:rsidR="0029207E" w:rsidRPr="00AB1B74">
        <w:rPr>
          <w:rFonts w:ascii="Garamond" w:hAnsi="Garamond"/>
          <w:sz w:val="26"/>
          <w:szCs w:val="26"/>
        </w:rPr>
        <w:t>12</w:t>
      </w:r>
    </w:p>
    <w:p w14:paraId="1445CCA3" w14:textId="77777777" w:rsidR="00DD2240" w:rsidRPr="00AB1B74" w:rsidRDefault="0029207E" w:rsidP="00DD2240">
      <w:pPr>
        <w:ind w:firstLine="708"/>
        <w:jc w:val="center"/>
        <w:rPr>
          <w:rFonts w:ascii="Garamond" w:hAnsi="Garamond"/>
          <w:b/>
          <w:bCs/>
          <w:sz w:val="26"/>
          <w:szCs w:val="26"/>
        </w:rPr>
      </w:pPr>
      <w:r w:rsidRPr="00AB1B74">
        <w:rPr>
          <w:rFonts w:ascii="Garamond" w:hAnsi="Garamond"/>
          <w:b/>
          <w:bCs/>
          <w:sz w:val="26"/>
          <w:szCs w:val="26"/>
        </w:rPr>
        <w:t>WYMAGANIA DOTYCZĄCE WADIUM</w:t>
      </w:r>
    </w:p>
    <w:p w14:paraId="0DF869F3" w14:textId="02CF0DDF" w:rsidR="00111395" w:rsidRPr="00AB1B74" w:rsidRDefault="0094567D" w:rsidP="00711B47">
      <w:pPr>
        <w:jc w:val="both"/>
        <w:rPr>
          <w:rFonts w:ascii="Garamond" w:hAnsi="Garamond"/>
          <w:sz w:val="26"/>
          <w:szCs w:val="26"/>
        </w:rPr>
      </w:pPr>
      <w:r w:rsidRPr="00AB1B74">
        <w:rPr>
          <w:rFonts w:ascii="Garamond" w:hAnsi="Garamond"/>
          <w:sz w:val="26"/>
          <w:szCs w:val="26"/>
        </w:rPr>
        <w:t>Zamawiający nie wymaga wadium.</w:t>
      </w:r>
    </w:p>
    <w:p w14:paraId="0E054E25" w14:textId="77777777" w:rsidR="00DD2240" w:rsidRPr="00AB1B74" w:rsidRDefault="00DD2240" w:rsidP="00711B47">
      <w:pPr>
        <w:rPr>
          <w:rFonts w:ascii="Garamond" w:hAnsi="Garamond"/>
          <w:sz w:val="26"/>
          <w:szCs w:val="26"/>
        </w:rPr>
      </w:pPr>
    </w:p>
    <w:p w14:paraId="7C93A420" w14:textId="77777777" w:rsidR="00DD2240" w:rsidRPr="00AB1B74" w:rsidRDefault="00DD2240" w:rsidP="00DD2240">
      <w:pPr>
        <w:pStyle w:val="Akapitzlist"/>
        <w:ind w:left="0"/>
        <w:jc w:val="center"/>
        <w:rPr>
          <w:rFonts w:ascii="Garamond" w:hAnsi="Garamond"/>
          <w:sz w:val="26"/>
          <w:szCs w:val="26"/>
        </w:rPr>
      </w:pPr>
      <w:r w:rsidRPr="00AB1B74">
        <w:rPr>
          <w:rFonts w:ascii="Garamond" w:hAnsi="Garamond"/>
          <w:sz w:val="26"/>
          <w:szCs w:val="26"/>
        </w:rPr>
        <w:t xml:space="preserve">Rozdział </w:t>
      </w:r>
      <w:r w:rsidR="000D27D7" w:rsidRPr="00AB1B74">
        <w:rPr>
          <w:rFonts w:ascii="Garamond" w:hAnsi="Garamond"/>
          <w:sz w:val="26"/>
          <w:szCs w:val="26"/>
        </w:rPr>
        <w:t>13</w:t>
      </w:r>
    </w:p>
    <w:p w14:paraId="470C52CA" w14:textId="77777777" w:rsidR="00DD2240" w:rsidRPr="00AB1B74" w:rsidRDefault="00711B47" w:rsidP="00DD2240">
      <w:pPr>
        <w:ind w:firstLine="708"/>
        <w:jc w:val="center"/>
        <w:rPr>
          <w:rFonts w:ascii="Garamond" w:hAnsi="Garamond"/>
          <w:b/>
          <w:bCs/>
          <w:sz w:val="26"/>
          <w:szCs w:val="26"/>
        </w:rPr>
      </w:pPr>
      <w:r w:rsidRPr="00AB1B74">
        <w:rPr>
          <w:rFonts w:ascii="Garamond" w:hAnsi="Garamond"/>
          <w:b/>
          <w:bCs/>
          <w:sz w:val="26"/>
          <w:szCs w:val="26"/>
        </w:rPr>
        <w:t>OPIS SPOSOBU PRZYGOTOWANIA OFERTY</w:t>
      </w:r>
    </w:p>
    <w:p w14:paraId="3ED0F044" w14:textId="77777777" w:rsidR="0019681C" w:rsidRPr="00AB1B74" w:rsidRDefault="0019681C" w:rsidP="00DD2240">
      <w:pPr>
        <w:ind w:firstLine="708"/>
        <w:jc w:val="center"/>
        <w:rPr>
          <w:rFonts w:ascii="Garamond" w:hAnsi="Garamond"/>
          <w:b/>
          <w:bCs/>
          <w:sz w:val="26"/>
          <w:szCs w:val="26"/>
        </w:rPr>
      </w:pPr>
      <w:r w:rsidRPr="00AB1B74">
        <w:rPr>
          <w:rFonts w:ascii="Garamond" w:hAnsi="Garamond"/>
          <w:b/>
          <w:bCs/>
          <w:sz w:val="26"/>
          <w:szCs w:val="26"/>
        </w:rPr>
        <w:t>PODMIOTOWE ŚRODKI DOWODOWE</w:t>
      </w:r>
    </w:p>
    <w:p w14:paraId="5623F21B" w14:textId="242CF16D" w:rsidR="00837FDC" w:rsidRPr="00AB1B74" w:rsidRDefault="00837FDC" w:rsidP="00837FDC">
      <w:pPr>
        <w:widowControl w:val="0"/>
        <w:numPr>
          <w:ilvl w:val="1"/>
          <w:numId w:val="28"/>
        </w:numPr>
        <w:suppressAutoHyphens/>
        <w:spacing w:after="0" w:line="240" w:lineRule="auto"/>
        <w:contextualSpacing/>
        <w:jc w:val="both"/>
        <w:outlineLvl w:val="3"/>
        <w:rPr>
          <w:rFonts w:ascii="Garamond" w:eastAsia="Times New Roman" w:hAnsi="Garamond" w:cs="Times New Roman"/>
          <w:bCs/>
          <w:sz w:val="24"/>
          <w:szCs w:val="24"/>
        </w:rPr>
      </w:pPr>
      <w:r w:rsidRPr="00AB1B74">
        <w:rPr>
          <w:rFonts w:ascii="Garamond" w:eastAsia="Times New Roman" w:hAnsi="Garamond" w:cs="Times New Roman"/>
          <w:bCs/>
          <w:sz w:val="24"/>
          <w:szCs w:val="24"/>
        </w:rPr>
        <w:t xml:space="preserve">Każdy Wykonawca może złożyć </w:t>
      </w:r>
      <w:r w:rsidRPr="00AB1B74">
        <w:rPr>
          <w:rFonts w:ascii="Garamond" w:eastAsia="Times New Roman" w:hAnsi="Garamond" w:cs="Times New Roman"/>
          <w:b/>
          <w:sz w:val="24"/>
          <w:szCs w:val="24"/>
        </w:rPr>
        <w:t xml:space="preserve">jedną </w:t>
      </w:r>
      <w:r w:rsidRPr="00AB1B74">
        <w:rPr>
          <w:rFonts w:ascii="Garamond" w:eastAsia="Times New Roman" w:hAnsi="Garamond" w:cs="Times New Roman"/>
          <w:b/>
          <w:bCs/>
          <w:sz w:val="24"/>
          <w:szCs w:val="24"/>
        </w:rPr>
        <w:t>ofertę</w:t>
      </w:r>
      <w:r w:rsidR="00037266">
        <w:rPr>
          <w:rFonts w:ascii="Garamond" w:eastAsia="Times New Roman" w:hAnsi="Garamond" w:cs="Times New Roman"/>
          <w:b/>
          <w:bCs/>
          <w:sz w:val="24"/>
          <w:szCs w:val="24"/>
        </w:rPr>
        <w:t xml:space="preserve"> na każda część zamówienia</w:t>
      </w:r>
      <w:r w:rsidRPr="00AB1B74">
        <w:rPr>
          <w:rFonts w:ascii="Garamond" w:eastAsia="Times New Roman" w:hAnsi="Garamond" w:cs="Times New Roman"/>
          <w:bCs/>
          <w:sz w:val="24"/>
          <w:szCs w:val="24"/>
        </w:rPr>
        <w:t>.</w:t>
      </w:r>
    </w:p>
    <w:p w14:paraId="3C0BD053" w14:textId="77777777" w:rsidR="00837FDC" w:rsidRPr="00AB1B74" w:rsidRDefault="00837FDC" w:rsidP="00837FDC">
      <w:pPr>
        <w:widowControl w:val="0"/>
        <w:numPr>
          <w:ilvl w:val="1"/>
          <w:numId w:val="28"/>
        </w:numPr>
        <w:suppressAutoHyphens/>
        <w:spacing w:after="0" w:line="240" w:lineRule="auto"/>
        <w:contextualSpacing/>
        <w:jc w:val="both"/>
        <w:outlineLvl w:val="3"/>
        <w:rPr>
          <w:rFonts w:ascii="Garamond" w:eastAsia="Times New Roman" w:hAnsi="Garamond" w:cs="Times New Roman"/>
          <w:sz w:val="24"/>
          <w:szCs w:val="24"/>
        </w:rPr>
      </w:pPr>
      <w:r w:rsidRPr="00AB1B74">
        <w:rPr>
          <w:rFonts w:ascii="Garamond" w:eastAsia="Times New Roman" w:hAnsi="Garamond" w:cs="Times New Roman"/>
          <w:b/>
          <w:sz w:val="24"/>
          <w:szCs w:val="24"/>
        </w:rPr>
        <w:t xml:space="preserve">Ofertę </w:t>
      </w:r>
      <w:r w:rsidRPr="00AB1B74">
        <w:rPr>
          <w:rFonts w:ascii="Garamond" w:eastAsia="Times New Roman" w:hAnsi="Garamond" w:cs="Times New Roman"/>
          <w:b/>
          <w:sz w:val="24"/>
          <w:szCs w:val="24"/>
          <w:shd w:val="clear" w:color="auto" w:fill="FFFFFF"/>
        </w:rPr>
        <w:t xml:space="preserve">składa się, </w:t>
      </w:r>
      <w:r w:rsidRPr="00AB1B74">
        <w:rPr>
          <w:rFonts w:ascii="Garamond" w:eastAsia="Times New Roman" w:hAnsi="Garamond" w:cs="Times New Roman"/>
          <w:b/>
          <w:sz w:val="24"/>
          <w:szCs w:val="24"/>
          <w:u w:val="single"/>
          <w:shd w:val="clear" w:color="auto" w:fill="FFFFFF"/>
        </w:rPr>
        <w:t>pod rygorem nieważności</w:t>
      </w:r>
      <w:r w:rsidRPr="00AB1B74">
        <w:rPr>
          <w:rFonts w:ascii="Garamond" w:eastAsia="Times New Roman" w:hAnsi="Garamond" w:cs="Times New Roman"/>
          <w:b/>
          <w:sz w:val="24"/>
          <w:szCs w:val="24"/>
          <w:shd w:val="clear" w:color="auto" w:fill="FFFFFF"/>
        </w:rPr>
        <w:t>, w postaci elektronicznej lub formie elektronicznej</w:t>
      </w:r>
      <w:r w:rsidRPr="00AB1B74">
        <w:rPr>
          <w:rFonts w:ascii="Garamond" w:eastAsia="Times New Roman" w:hAnsi="Garamond" w:cs="Times New Roman"/>
          <w:sz w:val="24"/>
          <w:szCs w:val="24"/>
          <w:shd w:val="clear" w:color="auto" w:fill="FFFFFF"/>
        </w:rPr>
        <w:t xml:space="preserve"> w formatach danych określonych w przepisach wydanych na podstawie art. 18 ustawy z dnia 17 lutego 2005 r. o informatyzacji działalności podmiotów realizujących zadania publiczne (Dz. U. z 2021 r. poz. 2070 ze zm.), z zastrzeżeniem formatów, o których mowa w art. 66 ust. 1 ustawy </w:t>
      </w:r>
      <w:proofErr w:type="spellStart"/>
      <w:r w:rsidRPr="00AB1B74">
        <w:rPr>
          <w:rFonts w:ascii="Garamond" w:eastAsia="Times New Roman" w:hAnsi="Garamond" w:cs="Times New Roman"/>
          <w:sz w:val="24"/>
          <w:szCs w:val="24"/>
          <w:shd w:val="clear" w:color="auto" w:fill="FFFFFF"/>
        </w:rPr>
        <w:t>Pzp</w:t>
      </w:r>
      <w:proofErr w:type="spellEnd"/>
      <w:r w:rsidRPr="00AB1B74">
        <w:rPr>
          <w:rFonts w:ascii="Garamond" w:eastAsia="Times New Roman" w:hAnsi="Garamond" w:cs="Times New Roman"/>
          <w:sz w:val="24"/>
          <w:szCs w:val="24"/>
          <w:shd w:val="clear" w:color="auto" w:fill="FFFFFF"/>
        </w:rPr>
        <w:t xml:space="preserve">, z uwzględnieniem rodzaju przekazywanych danych. </w:t>
      </w:r>
      <w:r w:rsidRPr="00AB1B74">
        <w:rPr>
          <w:rFonts w:ascii="Garamond" w:eastAsia="Times New Roman" w:hAnsi="Garamond" w:cs="Times New Roman"/>
          <w:sz w:val="24"/>
          <w:szCs w:val="24"/>
          <w:u w:val="single"/>
        </w:rPr>
        <w:t>Zamawiający preferuje w szczególności następujące formaty przesłanych danych: .pdf, .</w:t>
      </w:r>
      <w:proofErr w:type="spellStart"/>
      <w:r w:rsidRPr="00AB1B74">
        <w:rPr>
          <w:rFonts w:ascii="Garamond" w:eastAsia="Times New Roman" w:hAnsi="Garamond" w:cs="Times New Roman"/>
          <w:sz w:val="24"/>
          <w:szCs w:val="24"/>
          <w:u w:val="single"/>
        </w:rPr>
        <w:t>docx</w:t>
      </w:r>
      <w:proofErr w:type="spellEnd"/>
      <w:r w:rsidRPr="00AB1B74">
        <w:rPr>
          <w:rFonts w:ascii="Garamond" w:eastAsia="Times New Roman" w:hAnsi="Garamond" w:cs="Times New Roman"/>
          <w:sz w:val="24"/>
          <w:szCs w:val="24"/>
          <w:u w:val="single"/>
        </w:rPr>
        <w:t>, zip. (zamawiający dopuszcza także format RAR).</w:t>
      </w:r>
    </w:p>
    <w:p w14:paraId="2C43C3D0" w14:textId="77777777" w:rsidR="00837FDC" w:rsidRPr="00AB1B74" w:rsidRDefault="00837FDC" w:rsidP="00837FDC">
      <w:pPr>
        <w:widowControl w:val="0"/>
        <w:numPr>
          <w:ilvl w:val="1"/>
          <w:numId w:val="28"/>
        </w:numPr>
        <w:suppressAutoHyphens/>
        <w:spacing w:after="0" w:line="240" w:lineRule="auto"/>
        <w:contextualSpacing/>
        <w:jc w:val="both"/>
        <w:outlineLvl w:val="3"/>
        <w:rPr>
          <w:rFonts w:ascii="Garamond" w:eastAsia="Times New Roman" w:hAnsi="Garamond" w:cs="Times New Roman"/>
          <w:sz w:val="24"/>
          <w:szCs w:val="24"/>
        </w:rPr>
      </w:pPr>
      <w:r w:rsidRPr="00AB1B74">
        <w:rPr>
          <w:rFonts w:ascii="Garamond" w:eastAsia="Times New Roman" w:hAnsi="Garamond" w:cs="Times New Roman"/>
          <w:sz w:val="24"/>
          <w:szCs w:val="24"/>
        </w:rPr>
        <w:t>Oferta musi być sporządzona w języku polskim.</w:t>
      </w:r>
    </w:p>
    <w:p w14:paraId="3EBBDD3A" w14:textId="77777777" w:rsidR="00837FDC" w:rsidRPr="00AB1B74" w:rsidRDefault="00837FDC" w:rsidP="00837FDC">
      <w:pPr>
        <w:widowControl w:val="0"/>
        <w:numPr>
          <w:ilvl w:val="1"/>
          <w:numId w:val="28"/>
        </w:numPr>
        <w:spacing w:after="0" w:line="240" w:lineRule="auto"/>
        <w:contextualSpacing/>
        <w:jc w:val="both"/>
        <w:outlineLvl w:val="3"/>
        <w:rPr>
          <w:rFonts w:ascii="Garamond" w:eastAsia="Times New Roman" w:hAnsi="Garamond" w:cs="Times New Roman"/>
          <w:sz w:val="24"/>
          <w:szCs w:val="24"/>
        </w:rPr>
      </w:pPr>
      <w:r w:rsidRPr="00AB1B74">
        <w:rPr>
          <w:rFonts w:ascii="Garamond" w:eastAsia="Times New Roman" w:hAnsi="Garamond" w:cs="Times New Roman"/>
          <w:sz w:val="24"/>
          <w:szCs w:val="24"/>
        </w:rPr>
        <w:t xml:space="preserve">Każdy dokument składający się na ofertę lub złożony wraz z ofertą sporządzony </w:t>
      </w:r>
      <w:r w:rsidRPr="00AB1B74">
        <w:rPr>
          <w:rFonts w:ascii="Garamond" w:eastAsia="Times New Roman" w:hAnsi="Garamond" w:cs="Times New Roman"/>
          <w:sz w:val="24"/>
          <w:szCs w:val="24"/>
        </w:rPr>
        <w:br/>
        <w:t>w języku innym niż polski musi być złożony wraz z tłumaczeniem na język polski.</w:t>
      </w:r>
    </w:p>
    <w:p w14:paraId="4822CBAB" w14:textId="77777777" w:rsidR="00837FDC" w:rsidRPr="00AB1B74" w:rsidRDefault="00837FDC" w:rsidP="00837FDC">
      <w:pPr>
        <w:widowControl w:val="0"/>
        <w:numPr>
          <w:ilvl w:val="1"/>
          <w:numId w:val="28"/>
        </w:numPr>
        <w:spacing w:after="0" w:line="240" w:lineRule="auto"/>
        <w:contextualSpacing/>
        <w:jc w:val="both"/>
        <w:outlineLvl w:val="3"/>
        <w:rPr>
          <w:rFonts w:ascii="Garamond" w:eastAsia="Times New Roman" w:hAnsi="Garamond" w:cs="Times New Roman"/>
          <w:sz w:val="24"/>
          <w:szCs w:val="24"/>
        </w:rPr>
      </w:pPr>
      <w:r w:rsidRPr="00AB1B74">
        <w:rPr>
          <w:rFonts w:ascii="Garamond" w:eastAsia="Times New Roman" w:hAnsi="Garamond" w:cs="Times New Roman"/>
          <w:sz w:val="24"/>
          <w:szCs w:val="24"/>
        </w:rPr>
        <w:t>Treść oferty musi być zgodna z treścią SWZ.</w:t>
      </w:r>
    </w:p>
    <w:p w14:paraId="79EC318A" w14:textId="77777777" w:rsidR="00837FDC" w:rsidRPr="00AB1B74" w:rsidRDefault="00837FDC" w:rsidP="00837FDC">
      <w:pPr>
        <w:widowControl w:val="0"/>
        <w:numPr>
          <w:ilvl w:val="1"/>
          <w:numId w:val="28"/>
        </w:numPr>
        <w:spacing w:after="0" w:line="240" w:lineRule="auto"/>
        <w:contextualSpacing/>
        <w:jc w:val="both"/>
        <w:outlineLvl w:val="3"/>
        <w:rPr>
          <w:rFonts w:ascii="Garamond" w:eastAsia="Times New Roman" w:hAnsi="Garamond" w:cs="Times New Roman"/>
          <w:sz w:val="24"/>
          <w:szCs w:val="24"/>
        </w:rPr>
      </w:pPr>
      <w:r w:rsidRPr="00AB1B74">
        <w:rPr>
          <w:rFonts w:ascii="Garamond" w:eastAsia="Times New Roman" w:hAnsi="Garamond" w:cs="Times New Roman"/>
          <w:sz w:val="24"/>
          <w:szCs w:val="24"/>
        </w:rPr>
        <w:t>Wykonawca ponosi wszelkie koszty związane z przygotowaniem i złożeniem oferty.</w:t>
      </w:r>
    </w:p>
    <w:p w14:paraId="753573D7" w14:textId="77777777" w:rsidR="00837FDC" w:rsidRPr="00AB1B74" w:rsidRDefault="00837FDC" w:rsidP="00837FDC">
      <w:pPr>
        <w:widowControl w:val="0"/>
        <w:numPr>
          <w:ilvl w:val="1"/>
          <w:numId w:val="28"/>
        </w:numPr>
        <w:spacing w:after="0" w:line="240" w:lineRule="auto"/>
        <w:contextualSpacing/>
        <w:jc w:val="both"/>
        <w:outlineLvl w:val="3"/>
        <w:rPr>
          <w:rFonts w:ascii="Garamond" w:eastAsia="Times New Roman" w:hAnsi="Garamond" w:cs="Times New Roman"/>
          <w:sz w:val="24"/>
          <w:szCs w:val="24"/>
        </w:rPr>
      </w:pPr>
      <w:r w:rsidRPr="00AB1B74">
        <w:rPr>
          <w:rFonts w:ascii="Garamond" w:eastAsia="Times New Roman" w:hAnsi="Garamond" w:cs="Times New Roman"/>
          <w:sz w:val="24"/>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AB1B74">
        <w:rPr>
          <w:rFonts w:ascii="Garamond" w:eastAsia="Times New Roman" w:hAnsi="Garamond" w:cs="Times New Roman"/>
          <w:sz w:val="24"/>
          <w:szCs w:val="24"/>
        </w:rPr>
        <w:t>drag&amp;drop</w:t>
      </w:r>
      <w:proofErr w:type="spellEnd"/>
      <w:r w:rsidRPr="00AB1B74">
        <w:rPr>
          <w:rFonts w:ascii="Garamond" w:eastAsia="Times New Roman" w:hAnsi="Garamond" w:cs="Times New Roman"/>
          <w:sz w:val="24"/>
          <w:szCs w:val="24"/>
        </w:rPr>
        <w:t xml:space="preserve"> („przeciągnij” i „upuść”) służące do dodawania plików.</w:t>
      </w:r>
    </w:p>
    <w:p w14:paraId="1EA9F0ED" w14:textId="77777777" w:rsidR="00837FDC" w:rsidRPr="00AB1B74" w:rsidRDefault="00837FDC" w:rsidP="00837FDC">
      <w:pPr>
        <w:widowControl w:val="0"/>
        <w:numPr>
          <w:ilvl w:val="1"/>
          <w:numId w:val="28"/>
        </w:numPr>
        <w:spacing w:after="0" w:line="240" w:lineRule="auto"/>
        <w:contextualSpacing/>
        <w:jc w:val="both"/>
        <w:outlineLvl w:val="3"/>
        <w:rPr>
          <w:rFonts w:ascii="Garamond" w:eastAsia="Times New Roman" w:hAnsi="Garamond" w:cs="Times New Roman"/>
          <w:sz w:val="24"/>
          <w:szCs w:val="24"/>
        </w:rPr>
      </w:pPr>
      <w:r w:rsidRPr="00AB1B74">
        <w:rPr>
          <w:rFonts w:ascii="Garamond" w:eastAsia="Times New Roman" w:hAnsi="Garamond" w:cs="Times New Roman"/>
          <w:sz w:val="24"/>
          <w:szCs w:val="24"/>
        </w:rPr>
        <w:t xml:space="preserve">Wykonawca dodaje wybrany z dysku i uprzednio podpisany Formularz oferty – Załącznik Nr 2 do SWZ w pierwszym polu („Wypełniony formularz oferty”). </w:t>
      </w:r>
      <w:r w:rsidRPr="00AB1B74">
        <w:rPr>
          <w:rFonts w:ascii="Garamond" w:eastAsia="Times New Roman" w:hAnsi="Garamond" w:cs="Times New Roman"/>
          <w:sz w:val="24"/>
          <w:szCs w:val="24"/>
        </w:rPr>
        <w:br/>
        <w:t>W kolejnym polu („Załączniki i inne dokumenty przedstawione w ofercie przez Wykonawcę”) Wykonawca dodaje pozostałe pliki stanowiące ofertę lub składane wraz z ofertą.</w:t>
      </w:r>
    </w:p>
    <w:p w14:paraId="788C6446" w14:textId="77777777" w:rsidR="00837FDC" w:rsidRPr="00AB1B74" w:rsidRDefault="00837FDC" w:rsidP="00837FDC">
      <w:pPr>
        <w:widowControl w:val="0"/>
        <w:spacing w:after="0" w:line="240" w:lineRule="auto"/>
        <w:ind w:left="720"/>
        <w:contextualSpacing/>
        <w:jc w:val="center"/>
        <w:outlineLvl w:val="3"/>
        <w:rPr>
          <w:rFonts w:ascii="Garamond" w:eastAsia="Times New Roman" w:hAnsi="Garamond" w:cs="Times New Roman"/>
          <w:b/>
          <w:bCs/>
          <w:sz w:val="24"/>
          <w:szCs w:val="24"/>
        </w:rPr>
      </w:pPr>
      <w:r w:rsidRPr="00AB1B74">
        <w:rPr>
          <w:rFonts w:ascii="Garamond" w:eastAsia="Times New Roman" w:hAnsi="Garamond" w:cs="Times New Roman"/>
          <w:b/>
          <w:bCs/>
          <w:sz w:val="24"/>
          <w:szCs w:val="24"/>
        </w:rPr>
        <w:t>Uwaga:</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8"/>
      </w:tblGrid>
      <w:tr w:rsidR="00837FDC" w:rsidRPr="00AB1B74" w14:paraId="12E7104B" w14:textId="77777777" w:rsidTr="00021B77">
        <w:tc>
          <w:tcPr>
            <w:tcW w:w="8358" w:type="dxa"/>
            <w:tcBorders>
              <w:top w:val="single" w:sz="4" w:space="0" w:color="auto"/>
              <w:left w:val="single" w:sz="4" w:space="0" w:color="auto"/>
              <w:bottom w:val="single" w:sz="4" w:space="0" w:color="auto"/>
              <w:right w:val="single" w:sz="4" w:space="0" w:color="auto"/>
            </w:tcBorders>
            <w:hideMark/>
          </w:tcPr>
          <w:p w14:paraId="3CEFC9C4" w14:textId="77777777" w:rsidR="00837FDC" w:rsidRPr="00AB1B74" w:rsidRDefault="00837FDC" w:rsidP="00021B77">
            <w:pPr>
              <w:widowControl w:val="0"/>
              <w:spacing w:line="240" w:lineRule="auto"/>
              <w:contextualSpacing/>
              <w:jc w:val="both"/>
              <w:outlineLvl w:val="3"/>
              <w:rPr>
                <w:rFonts w:ascii="Garamond" w:eastAsia="Times New Roman" w:hAnsi="Garamond" w:cs="Times New Roman"/>
                <w:b/>
                <w:bCs/>
                <w:sz w:val="24"/>
                <w:szCs w:val="24"/>
                <w:u w:val="single"/>
              </w:rPr>
            </w:pPr>
            <w:r w:rsidRPr="00AB1B74">
              <w:rPr>
                <w:rFonts w:ascii="Garamond" w:eastAsia="Times New Roman" w:hAnsi="Garamond" w:cs="Times New Roman"/>
                <w:b/>
                <w:bCs/>
                <w:sz w:val="24"/>
                <w:szCs w:val="24"/>
              </w:rPr>
              <w:t xml:space="preserve">W związku z tym, że Zamawiający udostępnia Wykonawcom własny Formularz oferty – Załącznik Nr 2 do SWZ (tj. nie za pośrednictwem </w:t>
            </w:r>
            <w:r w:rsidRPr="00AB1B74">
              <w:rPr>
                <w:rFonts w:ascii="Garamond" w:eastAsia="Times New Roman" w:hAnsi="Garamond" w:cs="Times New Roman"/>
                <w:b/>
                <w:bCs/>
                <w:i/>
                <w:iCs/>
                <w:sz w:val="24"/>
                <w:szCs w:val="24"/>
              </w:rPr>
              <w:t xml:space="preserve">„interaktywnego Formularza ofertowego, który umożliwia Platforma </w:t>
            </w:r>
            <w:r w:rsidRPr="00AB1B74">
              <w:rPr>
                <w:rFonts w:ascii="Garamond" w:eastAsia="Times New Roman" w:hAnsi="Garamond" w:cs="Times New Roman"/>
                <w:b/>
                <w:bCs/>
                <w:i/>
                <w:iCs/>
                <w:sz w:val="24"/>
                <w:szCs w:val="24"/>
              </w:rPr>
              <w:br/>
              <w:t>e-zamówienia”</w:t>
            </w:r>
            <w:r w:rsidRPr="00AB1B74">
              <w:rPr>
                <w:rFonts w:ascii="Garamond" w:eastAsia="Times New Roman" w:hAnsi="Garamond" w:cs="Times New Roman"/>
                <w:b/>
                <w:bCs/>
                <w:sz w:val="24"/>
                <w:szCs w:val="24"/>
              </w:rPr>
              <w:t xml:space="preserve">), podczas czynności składania oferty może pojawić się komunikat o następującej treści: </w:t>
            </w:r>
            <w:r w:rsidRPr="00AB1B74">
              <w:rPr>
                <w:rFonts w:ascii="Garamond" w:eastAsia="Times New Roman" w:hAnsi="Garamond" w:cs="Times New Roman"/>
                <w:b/>
                <w:bCs/>
                <w:i/>
                <w:iCs/>
                <w:sz w:val="24"/>
                <w:szCs w:val="24"/>
              </w:rPr>
              <w:t xml:space="preserve">„Czy chcesz </w:t>
            </w:r>
            <w:proofErr w:type="spellStart"/>
            <w:r w:rsidRPr="00AB1B74">
              <w:rPr>
                <w:rFonts w:ascii="Garamond" w:eastAsia="Times New Roman" w:hAnsi="Garamond" w:cs="Times New Roman"/>
                <w:b/>
                <w:bCs/>
                <w:i/>
                <w:iCs/>
                <w:sz w:val="24"/>
                <w:szCs w:val="24"/>
              </w:rPr>
              <w:t>kontynuować?Postępowanie</w:t>
            </w:r>
            <w:proofErr w:type="spellEnd"/>
            <w:r w:rsidRPr="00AB1B74">
              <w:rPr>
                <w:rFonts w:ascii="Garamond" w:eastAsia="Times New Roman" w:hAnsi="Garamond" w:cs="Times New Roman"/>
                <w:b/>
                <w:bCs/>
                <w:i/>
                <w:iCs/>
                <w:sz w:val="24"/>
                <w:szCs w:val="24"/>
              </w:rPr>
              <w:t xml:space="preserve"> nie posiada opublikowanego formularza do tego etapu </w:t>
            </w:r>
            <w:proofErr w:type="spellStart"/>
            <w:r w:rsidRPr="00AB1B74">
              <w:rPr>
                <w:rFonts w:ascii="Garamond" w:eastAsia="Times New Roman" w:hAnsi="Garamond" w:cs="Times New Roman"/>
                <w:b/>
                <w:bCs/>
                <w:i/>
                <w:iCs/>
                <w:sz w:val="24"/>
                <w:szCs w:val="24"/>
              </w:rPr>
              <w:t>postępowania.Plik</w:t>
            </w:r>
            <w:proofErr w:type="spellEnd"/>
            <w:r w:rsidRPr="00AB1B74">
              <w:rPr>
                <w:rFonts w:ascii="Garamond" w:eastAsia="Times New Roman" w:hAnsi="Garamond" w:cs="Times New Roman"/>
                <w:b/>
                <w:bCs/>
                <w:i/>
                <w:iCs/>
                <w:sz w:val="24"/>
                <w:szCs w:val="24"/>
              </w:rPr>
              <w:t xml:space="preserve"> [w tym miejscu pojawia się nazwa pliku] nie jest poprawnym formularzem interaktywnym wygenerowanym na Platformie."</w:t>
            </w:r>
          </w:p>
          <w:p w14:paraId="561C3340" w14:textId="77777777" w:rsidR="00837FDC" w:rsidRPr="00AB1B74" w:rsidRDefault="00837FDC" w:rsidP="00021B77">
            <w:pPr>
              <w:widowControl w:val="0"/>
              <w:spacing w:line="240" w:lineRule="auto"/>
              <w:contextualSpacing/>
              <w:jc w:val="both"/>
              <w:outlineLvl w:val="3"/>
              <w:rPr>
                <w:rFonts w:ascii="Garamond" w:eastAsia="Times New Roman" w:hAnsi="Garamond" w:cs="Times New Roman"/>
                <w:sz w:val="24"/>
                <w:szCs w:val="24"/>
              </w:rPr>
            </w:pPr>
            <w:r w:rsidRPr="00AB1B74">
              <w:rPr>
                <w:rFonts w:ascii="Garamond" w:eastAsia="Times New Roman" w:hAnsi="Garamond" w:cs="Times New Roman"/>
                <w:b/>
                <w:bCs/>
                <w:sz w:val="24"/>
                <w:szCs w:val="24"/>
              </w:rPr>
              <w:t>W takim przypadku należy wybrać opcję „Tak, chcę kontynuować".</w:t>
            </w:r>
          </w:p>
        </w:tc>
      </w:tr>
    </w:tbl>
    <w:p w14:paraId="4568D241" w14:textId="77777777" w:rsidR="00837FDC" w:rsidRPr="00AB1B74" w:rsidRDefault="00837FDC" w:rsidP="00837FDC">
      <w:pPr>
        <w:widowControl w:val="0"/>
        <w:spacing w:after="0" w:line="240" w:lineRule="auto"/>
        <w:ind w:left="720"/>
        <w:contextualSpacing/>
        <w:outlineLvl w:val="3"/>
        <w:rPr>
          <w:rFonts w:ascii="Garamond" w:eastAsia="Times New Roman" w:hAnsi="Garamond" w:cs="Times New Roman"/>
          <w:sz w:val="24"/>
          <w:szCs w:val="24"/>
        </w:rPr>
      </w:pPr>
    </w:p>
    <w:p w14:paraId="6156EC9D" w14:textId="77777777" w:rsidR="00837FDC" w:rsidRPr="00AB1B74" w:rsidRDefault="00837FDC" w:rsidP="00837FDC">
      <w:pPr>
        <w:widowControl w:val="0"/>
        <w:numPr>
          <w:ilvl w:val="1"/>
          <w:numId w:val="28"/>
        </w:numPr>
        <w:spacing w:after="0" w:line="240" w:lineRule="auto"/>
        <w:contextualSpacing/>
        <w:jc w:val="both"/>
        <w:outlineLvl w:val="3"/>
        <w:rPr>
          <w:rFonts w:ascii="Garamond" w:eastAsia="Times New Roman" w:hAnsi="Garamond" w:cs="Times New Roman"/>
          <w:sz w:val="24"/>
          <w:szCs w:val="24"/>
        </w:rPr>
      </w:pPr>
      <w:r w:rsidRPr="00AB1B74">
        <w:rPr>
          <w:rFonts w:ascii="Garamond" w:eastAsia="Times New Roman" w:hAnsi="Garamond" w:cs="Times New Roman"/>
          <w:sz w:val="24"/>
          <w:szCs w:val="24"/>
        </w:rPr>
        <w:t xml:space="preserve">Formularz ofertowy podpisuje się </w:t>
      </w:r>
      <w:r w:rsidRPr="00AB1B74">
        <w:rPr>
          <w:rFonts w:ascii="Garamond" w:eastAsia="Times New Roman" w:hAnsi="Garamond" w:cs="Times New Roman"/>
          <w:sz w:val="24"/>
          <w:szCs w:val="24"/>
          <w:u w:val="single"/>
        </w:rPr>
        <w:t>kwalifikowanym podpisem elektronicznym lub podpisem zaufanym  lub osobistym</w:t>
      </w:r>
      <w:r w:rsidRPr="00AB1B74">
        <w:rPr>
          <w:rFonts w:ascii="Garamond" w:eastAsia="Times New Roman" w:hAnsi="Garamond" w:cs="Times New Roman"/>
          <w:sz w:val="24"/>
          <w:szCs w:val="24"/>
        </w:rPr>
        <w:t xml:space="preserve">. Rekomendowanym wariantem podpisu jest typ wewnętrzny. </w:t>
      </w:r>
      <w:r w:rsidRPr="00AB1B74">
        <w:rPr>
          <w:rFonts w:ascii="Garamond" w:eastAsia="Times New Roman" w:hAnsi="Garamond" w:cs="Times New Roman"/>
          <w:sz w:val="24"/>
          <w:szCs w:val="24"/>
          <w:u w:val="single"/>
        </w:rPr>
        <w:t xml:space="preserve">Podpis formularza ofertowego wariantem podpisu w typie zewnętrznym również jest możliwy, tylko w tym przypadku, powstały oddzielny plik podpisu dla tego formularza należy załączyć w polu </w:t>
      </w:r>
      <w:r w:rsidRPr="00AB1B74">
        <w:rPr>
          <w:rFonts w:ascii="Garamond" w:eastAsia="Times New Roman" w:hAnsi="Garamond" w:cs="Times New Roman"/>
          <w:i/>
          <w:iCs/>
          <w:sz w:val="24"/>
          <w:szCs w:val="24"/>
          <w:u w:val="single"/>
        </w:rPr>
        <w:t>„Załączniki i inne dokumenty przedstawione w ofercie przez Wykonawcę”.</w:t>
      </w:r>
    </w:p>
    <w:p w14:paraId="5EC03D8B" w14:textId="77777777" w:rsidR="00837FDC" w:rsidRPr="00AB1B74" w:rsidRDefault="00837FDC" w:rsidP="00837FDC">
      <w:pPr>
        <w:widowControl w:val="0"/>
        <w:numPr>
          <w:ilvl w:val="1"/>
          <w:numId w:val="28"/>
        </w:numPr>
        <w:spacing w:after="0" w:line="240" w:lineRule="auto"/>
        <w:contextualSpacing/>
        <w:jc w:val="both"/>
        <w:outlineLvl w:val="3"/>
        <w:rPr>
          <w:rFonts w:ascii="Garamond" w:eastAsia="Times New Roman" w:hAnsi="Garamond" w:cs="Times New Roman"/>
          <w:sz w:val="24"/>
          <w:szCs w:val="24"/>
        </w:rPr>
      </w:pPr>
      <w:r w:rsidRPr="00AB1B74">
        <w:rPr>
          <w:rFonts w:ascii="Garamond" w:eastAsia="Times New Roman" w:hAnsi="Garamond" w:cs="Times New Roman"/>
          <w:sz w:val="24"/>
          <w:szCs w:val="24"/>
        </w:rPr>
        <w:t xml:space="preserve">Pozostałe dokumenty wchodzące w skład oferty lub składane wraz z ofertą, które są zgodne z ustawą </w:t>
      </w:r>
      <w:proofErr w:type="spellStart"/>
      <w:r w:rsidRPr="00AB1B74">
        <w:rPr>
          <w:rFonts w:ascii="Garamond" w:eastAsia="Times New Roman" w:hAnsi="Garamond" w:cs="Times New Roman"/>
          <w:sz w:val="24"/>
          <w:szCs w:val="24"/>
        </w:rPr>
        <w:t>Pzp</w:t>
      </w:r>
      <w:proofErr w:type="spellEnd"/>
      <w:r w:rsidRPr="00AB1B74">
        <w:rPr>
          <w:rFonts w:ascii="Garamond" w:eastAsia="Times New Roman" w:hAnsi="Garamond" w:cs="Times New Roman"/>
          <w:sz w:val="24"/>
          <w:szCs w:val="24"/>
        </w:rPr>
        <w:t xml:space="preserve"> lub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opatrzone kwalifikowanym podpisem elektronicznym, podpisem zaufanym lub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1005D6AA" w14:textId="77777777" w:rsidR="00837FDC" w:rsidRPr="00AB1B74" w:rsidRDefault="00837FDC" w:rsidP="00837FDC">
      <w:pPr>
        <w:widowControl w:val="0"/>
        <w:numPr>
          <w:ilvl w:val="1"/>
          <w:numId w:val="28"/>
        </w:numPr>
        <w:spacing w:after="0" w:line="240" w:lineRule="auto"/>
        <w:contextualSpacing/>
        <w:jc w:val="both"/>
        <w:outlineLvl w:val="3"/>
        <w:rPr>
          <w:rFonts w:ascii="Garamond" w:eastAsia="Times New Roman" w:hAnsi="Garamond" w:cs="Times New Roman"/>
          <w:sz w:val="24"/>
          <w:szCs w:val="24"/>
        </w:rPr>
      </w:pPr>
      <w:r w:rsidRPr="00AB1B74">
        <w:rPr>
          <w:rFonts w:ascii="Garamond" w:eastAsia="Times New Roman" w:hAnsi="Garamond" w:cs="Times New Roman"/>
          <w:sz w:val="24"/>
          <w:szCs w:val="24"/>
        </w:rPr>
        <w:t>W przypadku przekazywania dokumentu elektronicznego w formacie poddającym dane kompresji, opatrzenie pliku zawierającego skompresowane dokumenty kwalifikowanym podpisem elektronicznym, podpisem zaufanym lub osobistym, jest równoznaczne z opatrzeniem wszystkich dokumentów zawartych w tym pliku kwalifikowanym podpisem elektronicznym, podpisem zaufanym lub osobistym.</w:t>
      </w:r>
    </w:p>
    <w:p w14:paraId="4B08F114" w14:textId="77777777" w:rsidR="00837FDC" w:rsidRPr="00AB1B74" w:rsidRDefault="00837FDC" w:rsidP="00837FDC">
      <w:pPr>
        <w:widowControl w:val="0"/>
        <w:numPr>
          <w:ilvl w:val="1"/>
          <w:numId w:val="28"/>
        </w:numPr>
        <w:spacing w:after="0" w:line="240" w:lineRule="auto"/>
        <w:contextualSpacing/>
        <w:jc w:val="both"/>
        <w:outlineLvl w:val="3"/>
        <w:rPr>
          <w:rFonts w:ascii="Garamond" w:eastAsia="Times New Roman" w:hAnsi="Garamond" w:cs="Times New Roman"/>
          <w:sz w:val="24"/>
          <w:szCs w:val="24"/>
        </w:rPr>
      </w:pPr>
      <w:r w:rsidRPr="00AB1B74">
        <w:rPr>
          <w:rFonts w:ascii="Garamond" w:eastAsia="Times New Roman" w:hAnsi="Garamond" w:cs="Times New Roman"/>
          <w:sz w:val="24"/>
          <w:szCs w:val="24"/>
        </w:rPr>
        <w:t xml:space="preserve">System sprawdza, czy złożone pliki są podpisane i automatycznie je szyfruje, jednocześnie informując o tym wykonawcę. Potwierdzenie czasu przekazania </w:t>
      </w:r>
      <w:r w:rsidRPr="00AB1B74">
        <w:rPr>
          <w:rFonts w:ascii="Garamond" w:eastAsia="Times New Roman" w:hAnsi="Garamond" w:cs="Times New Roman"/>
          <w:sz w:val="24"/>
          <w:szCs w:val="24"/>
        </w:rPr>
        <w:br/>
        <w:t xml:space="preserve">i odbioru oferty znajduje się w Elektronicznym Potwierdzeniu Przesłania (EPP) </w:t>
      </w:r>
      <w:r w:rsidRPr="00AB1B74">
        <w:rPr>
          <w:rFonts w:ascii="Garamond" w:eastAsia="Times New Roman" w:hAnsi="Garamond" w:cs="Times New Roman"/>
          <w:sz w:val="24"/>
          <w:szCs w:val="24"/>
        </w:rPr>
        <w:br/>
        <w:t>i Elektronicznym Potwierdzeniu Odebrania (EPO). EPP i EPO dostępne są dla zalogowanego Wykonawcy w zakładce „Oferty/Wnioski”.</w:t>
      </w:r>
    </w:p>
    <w:p w14:paraId="31156462" w14:textId="77777777" w:rsidR="00837FDC" w:rsidRPr="00AB1B74" w:rsidRDefault="00837FDC" w:rsidP="00837FDC">
      <w:pPr>
        <w:widowControl w:val="0"/>
        <w:numPr>
          <w:ilvl w:val="1"/>
          <w:numId w:val="28"/>
        </w:numPr>
        <w:spacing w:after="0" w:line="240" w:lineRule="auto"/>
        <w:contextualSpacing/>
        <w:jc w:val="both"/>
        <w:outlineLvl w:val="3"/>
        <w:rPr>
          <w:rFonts w:ascii="Garamond" w:eastAsia="Times New Roman" w:hAnsi="Garamond" w:cs="Times New Roman"/>
          <w:sz w:val="24"/>
          <w:szCs w:val="24"/>
        </w:rPr>
      </w:pPr>
      <w:r w:rsidRPr="00AB1B74">
        <w:rPr>
          <w:rFonts w:ascii="Garamond" w:eastAsia="Times New Roman" w:hAnsi="Garamond" w:cs="Times New Roman"/>
          <w:sz w:val="24"/>
          <w:szCs w:val="24"/>
        </w:rPr>
        <w:t>Maksymalny łączny rozmiar plików stanowiących ofertę lub składanych wraz z ofertą to 250 MB.</w:t>
      </w:r>
    </w:p>
    <w:p w14:paraId="03AADF55" w14:textId="723FAD6C" w:rsidR="00B03FB9" w:rsidRPr="00AB1B74" w:rsidRDefault="00711B47" w:rsidP="00B03FB9">
      <w:pPr>
        <w:jc w:val="both"/>
        <w:rPr>
          <w:rFonts w:ascii="Garamond" w:hAnsi="Garamond"/>
          <w:sz w:val="26"/>
          <w:szCs w:val="26"/>
        </w:rPr>
      </w:pPr>
      <w:r w:rsidRPr="00AB1B74">
        <w:rPr>
          <w:rFonts w:ascii="Garamond" w:hAnsi="Garamond"/>
          <w:b/>
          <w:bCs/>
          <w:sz w:val="26"/>
          <w:szCs w:val="26"/>
        </w:rPr>
        <w:t>13.</w:t>
      </w:r>
      <w:r w:rsidR="00837FDC" w:rsidRPr="00AB1B74">
        <w:rPr>
          <w:rFonts w:ascii="Garamond" w:hAnsi="Garamond"/>
          <w:b/>
          <w:bCs/>
          <w:sz w:val="26"/>
          <w:szCs w:val="26"/>
        </w:rPr>
        <w:t>1</w:t>
      </w:r>
      <w:r w:rsidRPr="00AB1B74">
        <w:rPr>
          <w:rFonts w:ascii="Garamond" w:hAnsi="Garamond"/>
          <w:b/>
          <w:bCs/>
          <w:sz w:val="26"/>
          <w:szCs w:val="26"/>
        </w:rPr>
        <w:t>4.</w:t>
      </w:r>
      <w:r w:rsidRPr="00AB1B74">
        <w:rPr>
          <w:rFonts w:ascii="Garamond" w:hAnsi="Garamond"/>
          <w:sz w:val="26"/>
          <w:szCs w:val="26"/>
        </w:rPr>
        <w:t xml:space="preserve"> </w:t>
      </w:r>
      <w:r w:rsidR="00B03FB9" w:rsidRPr="00AB1B74">
        <w:rPr>
          <w:rFonts w:ascii="Garamond" w:hAnsi="Garamond"/>
          <w:sz w:val="26"/>
          <w:szCs w:val="26"/>
        </w:rPr>
        <w:t xml:space="preserve">Oferta musi zawierać następujące oświadczenia i dokumenty: </w:t>
      </w:r>
    </w:p>
    <w:p w14:paraId="42EB25AA" w14:textId="77777777" w:rsidR="00036088" w:rsidRPr="00AB1B74" w:rsidRDefault="00B03FB9" w:rsidP="00B03FB9">
      <w:pPr>
        <w:ind w:firstLine="708"/>
        <w:jc w:val="both"/>
        <w:rPr>
          <w:rFonts w:ascii="Garamond" w:hAnsi="Garamond"/>
          <w:sz w:val="26"/>
          <w:szCs w:val="26"/>
        </w:rPr>
      </w:pPr>
      <w:r w:rsidRPr="00AB1B74">
        <w:rPr>
          <w:rFonts w:ascii="Garamond" w:hAnsi="Garamond"/>
          <w:sz w:val="26"/>
          <w:szCs w:val="26"/>
        </w:rPr>
        <w:t>1) Formularz ofertowy - do wykorzystania wzór (druk), stanowiący Załącznik nr 2 do SWZ (przy czym Wykonawca może sporządzić ofertę wg innego wzorca, powinna ona wówczas obejmować dane wymagane dla oferty w SWZ i załącznikach).</w:t>
      </w:r>
    </w:p>
    <w:p w14:paraId="20883578" w14:textId="77777777" w:rsidR="00B03FB9" w:rsidRPr="00AB1B74" w:rsidRDefault="00B03FB9" w:rsidP="00B03FB9">
      <w:pPr>
        <w:ind w:firstLine="708"/>
        <w:jc w:val="both"/>
        <w:rPr>
          <w:rFonts w:ascii="Garamond" w:hAnsi="Garamond"/>
          <w:sz w:val="26"/>
          <w:szCs w:val="26"/>
        </w:rPr>
      </w:pPr>
      <w:r w:rsidRPr="00AB1B74">
        <w:rPr>
          <w:rFonts w:ascii="Garamond" w:hAnsi="Garamond"/>
          <w:sz w:val="26"/>
          <w:szCs w:val="26"/>
        </w:rPr>
        <w:t xml:space="preserve">2) Oświadczenia o których mowa w rozdziale 8.1 SWZ; </w:t>
      </w:r>
    </w:p>
    <w:p w14:paraId="2477FE15" w14:textId="77777777" w:rsidR="00B03FB9" w:rsidRPr="00AB1B74" w:rsidRDefault="00B03FB9" w:rsidP="00B03FB9">
      <w:pPr>
        <w:ind w:firstLine="708"/>
        <w:jc w:val="both"/>
        <w:rPr>
          <w:rFonts w:ascii="Garamond" w:hAnsi="Garamond"/>
          <w:sz w:val="26"/>
          <w:szCs w:val="26"/>
        </w:rPr>
      </w:pPr>
      <w:r w:rsidRPr="00AB1B74">
        <w:rPr>
          <w:rFonts w:ascii="Garamond" w:hAnsi="Garamond"/>
          <w:sz w:val="26"/>
          <w:szCs w:val="26"/>
        </w:rPr>
        <w:t xml:space="preserve">3) Pełnomocnictwo lub inny dokument potwierdzający umocowanie do reprezentowania Wykonawcy </w:t>
      </w:r>
      <w:r w:rsidRPr="00AB1B74">
        <w:rPr>
          <w:rFonts w:ascii="Garamond" w:hAnsi="Garamond"/>
          <w:i/>
          <w:iCs/>
          <w:sz w:val="26"/>
          <w:szCs w:val="26"/>
        </w:rPr>
        <w:t>(jeżeli dotyczy</w:t>
      </w:r>
      <w:r w:rsidRPr="00AB1B74">
        <w:rPr>
          <w:rFonts w:ascii="Garamond" w:hAnsi="Garamond"/>
          <w:sz w:val="26"/>
          <w:szCs w:val="26"/>
        </w:rPr>
        <w:t xml:space="preserve">). </w:t>
      </w:r>
    </w:p>
    <w:p w14:paraId="2A5B3C07" w14:textId="77777777" w:rsidR="00B03FB9" w:rsidRPr="00AB1B74" w:rsidRDefault="00B03FB9" w:rsidP="00B03FB9">
      <w:pPr>
        <w:ind w:firstLine="708"/>
        <w:jc w:val="both"/>
        <w:rPr>
          <w:rFonts w:ascii="Garamond" w:hAnsi="Garamond"/>
          <w:sz w:val="26"/>
          <w:szCs w:val="26"/>
        </w:rPr>
      </w:pPr>
      <w:r w:rsidRPr="00AB1B74">
        <w:rPr>
          <w:rFonts w:ascii="Garamond" w:hAnsi="Garamond"/>
          <w:sz w:val="26"/>
          <w:szCs w:val="26"/>
        </w:rPr>
        <w:t xml:space="preserve">4) Pełnomocnictwo do reprezentowania wykonawców wspólnie ubiegających się o udzielenie zamówienia w postępowaniu o udzielenie zamówienia albo do reprezentowania ich w postępowaniu i zawarcia umowy w sprawie zamówienia publicznego </w:t>
      </w:r>
      <w:r w:rsidRPr="00AB1B74">
        <w:rPr>
          <w:rFonts w:ascii="Garamond" w:hAnsi="Garamond"/>
          <w:i/>
          <w:iCs/>
          <w:sz w:val="26"/>
          <w:szCs w:val="26"/>
        </w:rPr>
        <w:t xml:space="preserve">(jeżeli dotyczy). </w:t>
      </w:r>
    </w:p>
    <w:p w14:paraId="091AAE90" w14:textId="77777777" w:rsidR="00B03FB9" w:rsidRPr="00AB1B74" w:rsidRDefault="00B03FB9" w:rsidP="00B03FB9">
      <w:pPr>
        <w:ind w:firstLine="708"/>
        <w:jc w:val="both"/>
        <w:rPr>
          <w:rFonts w:ascii="Garamond" w:hAnsi="Garamond"/>
          <w:color w:val="FF0000"/>
        </w:rPr>
      </w:pPr>
      <w:r w:rsidRPr="00AB1B74">
        <w:rPr>
          <w:rFonts w:ascii="Garamond" w:hAnsi="Garamond"/>
          <w:sz w:val="26"/>
          <w:szCs w:val="26"/>
        </w:rPr>
        <w:t>5) zobowiązanie podmiotu trzeciego - udostępniającego zasoby Wykonawcy w celu potwierdzenia przez Wykonawcę spełnianie warunków udziału w postępowaniu zgodnie z pkt. 6.5-6.6 SWZ (</w:t>
      </w:r>
      <w:r w:rsidRPr="00AB1B74">
        <w:rPr>
          <w:rFonts w:ascii="Garamond" w:hAnsi="Garamond"/>
          <w:i/>
          <w:iCs/>
          <w:sz w:val="26"/>
          <w:szCs w:val="26"/>
        </w:rPr>
        <w:t>jeśli dotyczy)</w:t>
      </w:r>
    </w:p>
    <w:p w14:paraId="5FA791DE" w14:textId="77777777" w:rsidR="00B03FB9" w:rsidRPr="00AB1B74" w:rsidRDefault="00B03FB9" w:rsidP="00B03FB9">
      <w:pPr>
        <w:ind w:firstLine="708"/>
        <w:jc w:val="both"/>
        <w:rPr>
          <w:rFonts w:ascii="Garamond" w:hAnsi="Garamond"/>
          <w:sz w:val="26"/>
          <w:szCs w:val="26"/>
        </w:rPr>
      </w:pPr>
      <w:r w:rsidRPr="00AB1B74">
        <w:rPr>
          <w:rFonts w:ascii="Garamond" w:hAnsi="Garamond"/>
          <w:sz w:val="26"/>
          <w:szCs w:val="26"/>
        </w:rPr>
        <w:t>6) w przypadku Wykonawców wspólnie ubiegających się o udzielenie zamówienia – oświadczenie, z którego wynika, które roboty budowlane wykonają poszczególni Wykonawcy</w:t>
      </w:r>
    </w:p>
    <w:p w14:paraId="3A93DD65" w14:textId="77777777" w:rsidR="00B03FB9" w:rsidRPr="00AB1B74" w:rsidRDefault="00B03FB9" w:rsidP="00B03FB9">
      <w:pPr>
        <w:ind w:firstLine="708"/>
        <w:jc w:val="both"/>
        <w:rPr>
          <w:rFonts w:ascii="Garamond" w:hAnsi="Garamond"/>
          <w:sz w:val="26"/>
          <w:szCs w:val="26"/>
        </w:rPr>
      </w:pPr>
      <w:r w:rsidRPr="00AB1B74">
        <w:rPr>
          <w:rFonts w:ascii="Garamond" w:hAnsi="Garamond"/>
          <w:sz w:val="26"/>
          <w:szCs w:val="26"/>
        </w:rPr>
        <w:t>7) wykaz rozwiązań równoważnych (</w:t>
      </w:r>
      <w:r w:rsidRPr="00AB1B74">
        <w:rPr>
          <w:rFonts w:ascii="Garamond" w:hAnsi="Garamond"/>
          <w:i/>
          <w:iCs/>
          <w:sz w:val="26"/>
          <w:szCs w:val="26"/>
        </w:rPr>
        <w:t xml:space="preserve">jeśli dotyczy) </w:t>
      </w:r>
      <w:r w:rsidRPr="00AB1B74">
        <w:rPr>
          <w:rFonts w:ascii="Garamond" w:hAnsi="Garamond"/>
          <w:i/>
          <w:iCs/>
          <w:sz w:val="26"/>
          <w:szCs w:val="26"/>
        </w:rPr>
        <w:softHyphen/>
      </w:r>
      <w:r w:rsidRPr="00AB1B74">
        <w:rPr>
          <w:rFonts w:ascii="Garamond" w:hAnsi="Garamond"/>
          <w:sz w:val="26"/>
          <w:szCs w:val="26"/>
        </w:rPr>
        <w:t>– Wykonawca, który powołuje się na rozwiązania równoważne, jest zobowiązany wykazać, że oferowane przez niego rozwiązanie spełnia wymagania określone przez zamawiającego. W takim przypadku wykonawca załącza do oferty wykaz rozwiązań równoważnych z jego opisem lub normami. Wykaz przekazuje się w postaci elektronicznej i opatruje się kwalifikowanym podpisem elektronicznym, podpisem zaufanym lub podpisem osobistym.</w:t>
      </w:r>
    </w:p>
    <w:p w14:paraId="4C60451F" w14:textId="0FED0EE2" w:rsidR="00711B47" w:rsidRPr="00AB1B74" w:rsidRDefault="00711B47" w:rsidP="00B03FB9">
      <w:pPr>
        <w:jc w:val="both"/>
        <w:rPr>
          <w:rFonts w:ascii="Garamond" w:hAnsi="Garamond"/>
          <w:sz w:val="26"/>
          <w:szCs w:val="26"/>
        </w:rPr>
      </w:pPr>
      <w:r w:rsidRPr="00AB1B74">
        <w:rPr>
          <w:rFonts w:ascii="Garamond" w:hAnsi="Garamond"/>
          <w:b/>
          <w:bCs/>
          <w:sz w:val="26"/>
          <w:szCs w:val="26"/>
        </w:rPr>
        <w:t>13.</w:t>
      </w:r>
      <w:r w:rsidR="00837FDC" w:rsidRPr="00AB1B74">
        <w:rPr>
          <w:rFonts w:ascii="Garamond" w:hAnsi="Garamond"/>
          <w:b/>
          <w:bCs/>
          <w:sz w:val="26"/>
          <w:szCs w:val="26"/>
        </w:rPr>
        <w:t>1</w:t>
      </w:r>
      <w:r w:rsidRPr="00AB1B74">
        <w:rPr>
          <w:rFonts w:ascii="Garamond" w:hAnsi="Garamond"/>
          <w:b/>
          <w:bCs/>
          <w:sz w:val="26"/>
          <w:szCs w:val="26"/>
        </w:rPr>
        <w:t>5.</w:t>
      </w:r>
      <w:r w:rsidRPr="00AB1B74">
        <w:rPr>
          <w:rFonts w:ascii="Garamond" w:hAnsi="Garamond"/>
          <w:sz w:val="26"/>
          <w:szCs w:val="26"/>
        </w:rPr>
        <w:t xml:space="preserve"> Pełnomocnictwo o którym mowa w rozdziale 13.4 pkt 3) i pkt 4) składa się, pod rygorem nieważności w formie elektronicznej lub w postaci elektronicznej opatrzonej podpisem zaufanym lub podpisem osobistym lub w formie elektronicznej kopii poświadczonej za zgodność notarialnie - w formatach danych określonych w przepisach wydanych na podstawie art. 18 ustawy z dnia 17 lutego 2005 r. o informatyzacji działalności podmiotów realizujących zadania publiczne (Dz. U. z 2020 r. poz. 346, 568, 695, 1517 i 2320), z zastrzeżeniem formatów, o których mowa w art. 66 ust. 1 ustawy, z uwzględnieniem rodzaju przekazywanych danych. </w:t>
      </w:r>
    </w:p>
    <w:p w14:paraId="2448A2D6" w14:textId="1460B751" w:rsidR="00711B47" w:rsidRPr="00AB1B74" w:rsidRDefault="00711B47" w:rsidP="00711B47">
      <w:pPr>
        <w:jc w:val="both"/>
        <w:rPr>
          <w:rFonts w:ascii="Garamond" w:hAnsi="Garamond"/>
          <w:sz w:val="26"/>
          <w:szCs w:val="26"/>
        </w:rPr>
      </w:pPr>
      <w:r w:rsidRPr="00AB1B74">
        <w:rPr>
          <w:rFonts w:ascii="Garamond" w:hAnsi="Garamond"/>
          <w:b/>
          <w:bCs/>
          <w:sz w:val="26"/>
          <w:szCs w:val="26"/>
        </w:rPr>
        <w:t>13.</w:t>
      </w:r>
      <w:r w:rsidR="00837FDC" w:rsidRPr="00AB1B74">
        <w:rPr>
          <w:rFonts w:ascii="Garamond" w:hAnsi="Garamond"/>
          <w:b/>
          <w:bCs/>
          <w:sz w:val="26"/>
          <w:szCs w:val="26"/>
        </w:rPr>
        <w:t>1</w:t>
      </w:r>
      <w:r w:rsidRPr="00AB1B74">
        <w:rPr>
          <w:rFonts w:ascii="Garamond" w:hAnsi="Garamond"/>
          <w:b/>
          <w:bCs/>
          <w:sz w:val="26"/>
          <w:szCs w:val="26"/>
        </w:rPr>
        <w:t>6.</w:t>
      </w:r>
      <w:r w:rsidRPr="00AB1B74">
        <w:rPr>
          <w:rFonts w:ascii="Garamond" w:hAnsi="Garamond"/>
          <w:sz w:val="26"/>
          <w:szCs w:val="26"/>
        </w:rPr>
        <w:t xml:space="preserve"> Wykonawca w ofercie może zastrzec informacje stanowiące tajemnicę przedsiębiorstwa w rozumieniu ustawy z dnia 16 kwietnia 1993 r. o zwalczaniu nieuczciwej konkurencji (Dz. U. 2020 r. poz. 1913). Zamawiający nie ujawni informacji stanowiących tajemnicę przedsiębiorstwa w rozumieniu przepisów o zwalczaniu nieuczciwej konkurencji, jeżeli wykonawca, nie później niż w terminie składania ofert, zastrzegł w formularzu oferty, że nie mogą być one udostępniane oraz wykazał, iż zastrzeżone informacje stanowią tajemnicę przedsiębiorstwa. Wykonawca w szczególności nie może zastrzec w ofercie informacji: </w:t>
      </w:r>
    </w:p>
    <w:p w14:paraId="119BA6CA" w14:textId="77777777" w:rsidR="00711B47" w:rsidRPr="00AB1B74" w:rsidRDefault="00711B47" w:rsidP="00711B47">
      <w:pPr>
        <w:ind w:firstLine="708"/>
        <w:jc w:val="both"/>
        <w:rPr>
          <w:rFonts w:ascii="Garamond" w:hAnsi="Garamond"/>
          <w:sz w:val="26"/>
          <w:szCs w:val="26"/>
        </w:rPr>
      </w:pPr>
      <w:r w:rsidRPr="00AB1B74">
        <w:rPr>
          <w:rFonts w:ascii="Garamond" w:hAnsi="Garamond"/>
          <w:sz w:val="26"/>
          <w:szCs w:val="26"/>
        </w:rPr>
        <w:t xml:space="preserve">1) nazwach albo imionach i nazwiskach oraz siedzibach lub miejscach prowadzonej działalności gospodarczej albo miejscach zamieszkania wykonawców, których oferty zostały otwarte; </w:t>
      </w:r>
    </w:p>
    <w:p w14:paraId="1B5A4BF5" w14:textId="77777777" w:rsidR="00711B47" w:rsidRPr="00AB1B74" w:rsidRDefault="00711B47" w:rsidP="00711B47">
      <w:pPr>
        <w:ind w:firstLine="708"/>
        <w:jc w:val="both"/>
        <w:rPr>
          <w:rFonts w:ascii="Garamond" w:hAnsi="Garamond"/>
          <w:sz w:val="26"/>
          <w:szCs w:val="26"/>
        </w:rPr>
      </w:pPr>
      <w:r w:rsidRPr="00AB1B74">
        <w:rPr>
          <w:rFonts w:ascii="Garamond" w:hAnsi="Garamond"/>
          <w:sz w:val="26"/>
          <w:szCs w:val="26"/>
        </w:rPr>
        <w:t xml:space="preserve">2) cenach lub kosztach zawartych w ofertach. </w:t>
      </w:r>
    </w:p>
    <w:p w14:paraId="4D5DD368" w14:textId="5D654F47" w:rsidR="00B925BC" w:rsidRPr="00AB1B74" w:rsidRDefault="00711B47" w:rsidP="00E041BB">
      <w:pPr>
        <w:jc w:val="both"/>
        <w:rPr>
          <w:rFonts w:ascii="Garamond" w:hAnsi="Garamond"/>
          <w:sz w:val="26"/>
          <w:szCs w:val="26"/>
        </w:rPr>
      </w:pPr>
      <w:r w:rsidRPr="00AB1B74">
        <w:rPr>
          <w:rFonts w:ascii="Garamond" w:hAnsi="Garamond"/>
          <w:b/>
          <w:bCs/>
          <w:sz w:val="26"/>
          <w:szCs w:val="26"/>
        </w:rPr>
        <w:t>13.</w:t>
      </w:r>
      <w:r w:rsidR="00837FDC" w:rsidRPr="00AB1B74">
        <w:rPr>
          <w:rFonts w:ascii="Garamond" w:hAnsi="Garamond"/>
          <w:b/>
          <w:bCs/>
          <w:sz w:val="26"/>
          <w:szCs w:val="26"/>
        </w:rPr>
        <w:t>1</w:t>
      </w:r>
      <w:r w:rsidRPr="00AB1B74">
        <w:rPr>
          <w:rFonts w:ascii="Garamond" w:hAnsi="Garamond"/>
          <w:b/>
          <w:bCs/>
          <w:sz w:val="26"/>
          <w:szCs w:val="26"/>
        </w:rPr>
        <w:t>7</w:t>
      </w:r>
      <w:r w:rsidRPr="00AB1B74">
        <w:rPr>
          <w:rFonts w:ascii="Garamond" w:hAnsi="Garamond"/>
          <w:sz w:val="26"/>
          <w:szCs w:val="26"/>
        </w:rPr>
        <w:t>. Wszelkie informacje stanowiące tajemnicę przedsiębiorstwa w rozumieniu ustawy z dnia 16 kwietnia 1993 r. o zwalczaniu nieuczciwej konkurencji (tekst jedn. z 2019r. poz. 1010 ze zm.), które Wykonawca zastrzeże jako tajemnicę przedsiębiorstwa, powinny zostać złożone w odpowiednio wydzielonym i oznaczonym pliku</w:t>
      </w:r>
    </w:p>
    <w:p w14:paraId="2384090F" w14:textId="129F411F" w:rsidR="00E041BB" w:rsidRPr="00AB1B74" w:rsidRDefault="00B925BC" w:rsidP="003149E8">
      <w:pPr>
        <w:jc w:val="both"/>
        <w:rPr>
          <w:rFonts w:ascii="Garamond" w:hAnsi="Garamond"/>
          <w:sz w:val="26"/>
          <w:szCs w:val="26"/>
        </w:rPr>
      </w:pPr>
      <w:r w:rsidRPr="00AB1B74">
        <w:rPr>
          <w:rFonts w:ascii="Garamond" w:hAnsi="Garamond"/>
          <w:b/>
          <w:bCs/>
          <w:sz w:val="26"/>
          <w:szCs w:val="26"/>
        </w:rPr>
        <w:t>13.</w:t>
      </w:r>
      <w:r w:rsidR="00837FDC" w:rsidRPr="00AB1B74">
        <w:rPr>
          <w:rFonts w:ascii="Garamond" w:hAnsi="Garamond"/>
          <w:b/>
          <w:bCs/>
          <w:sz w:val="26"/>
          <w:szCs w:val="26"/>
        </w:rPr>
        <w:t>18</w:t>
      </w:r>
      <w:r w:rsidRPr="00AB1B74">
        <w:rPr>
          <w:rFonts w:ascii="Garamond" w:hAnsi="Garamond"/>
          <w:b/>
          <w:bCs/>
          <w:sz w:val="26"/>
          <w:szCs w:val="26"/>
        </w:rPr>
        <w:t xml:space="preserve">. </w:t>
      </w:r>
      <w:r w:rsidRPr="00AB1B74">
        <w:rPr>
          <w:rFonts w:ascii="Garamond" w:hAnsi="Garamond"/>
          <w:sz w:val="26"/>
          <w:szCs w:val="26"/>
        </w:rPr>
        <w:t>Jeżeli Wykonawca nie złożył oświadczenia o którym mowa w art. 12</w:t>
      </w:r>
      <w:r w:rsidR="00AE253E" w:rsidRPr="00AB1B74">
        <w:rPr>
          <w:rFonts w:ascii="Garamond" w:hAnsi="Garamond"/>
          <w:sz w:val="26"/>
          <w:szCs w:val="26"/>
        </w:rPr>
        <w:t>5</w:t>
      </w:r>
      <w:r w:rsidRPr="00AB1B74">
        <w:rPr>
          <w:rFonts w:ascii="Garamond" w:hAnsi="Garamond"/>
          <w:sz w:val="26"/>
          <w:szCs w:val="26"/>
        </w:rPr>
        <w:t xml:space="preserve"> ust. 1 ustawy </w:t>
      </w:r>
      <w:proofErr w:type="spellStart"/>
      <w:r w:rsidRPr="00AB1B74">
        <w:rPr>
          <w:rFonts w:ascii="Garamond" w:hAnsi="Garamond"/>
          <w:sz w:val="26"/>
          <w:szCs w:val="26"/>
        </w:rPr>
        <w:t>Pzp</w:t>
      </w:r>
      <w:proofErr w:type="spellEnd"/>
      <w:r w:rsidRPr="00AB1B74">
        <w:rPr>
          <w:rFonts w:ascii="Garamond" w:hAnsi="Garamond"/>
          <w:sz w:val="26"/>
          <w:szCs w:val="26"/>
        </w:rPr>
        <w:t xml:space="preserve">, podmiotowych środków dowodowych, innych dokumentów lub oświadczeń składanych w postępowaniu (w tym pełnomocnictw) lub są one niekompletne lub zawierają błędy, zamawiający wzywa wykonawcę odpowiednio do ich złożenia, poprawienia lub uzupełnienia w wyznaczonym terminie, chyba, że oferta Wykonawcy podlega odrzuceniu bez względu na ich złożenie, uzupełnienie lub poprawienie lub zachodzą przesłanki unieważnienia postępowania. </w:t>
      </w:r>
    </w:p>
    <w:p w14:paraId="1B5C5AD8" w14:textId="0291EC13" w:rsidR="00B925BC" w:rsidRPr="00AB1B74" w:rsidRDefault="00B925BC" w:rsidP="003149E8">
      <w:pPr>
        <w:jc w:val="both"/>
        <w:rPr>
          <w:rFonts w:ascii="Garamond" w:hAnsi="Garamond"/>
          <w:sz w:val="26"/>
          <w:szCs w:val="26"/>
        </w:rPr>
      </w:pPr>
      <w:r w:rsidRPr="00AB1B74">
        <w:rPr>
          <w:rFonts w:ascii="Garamond" w:hAnsi="Garamond"/>
          <w:b/>
          <w:bCs/>
          <w:sz w:val="26"/>
          <w:szCs w:val="26"/>
        </w:rPr>
        <w:t>13.</w:t>
      </w:r>
      <w:r w:rsidR="00837FDC" w:rsidRPr="00AB1B74">
        <w:rPr>
          <w:rFonts w:ascii="Garamond" w:hAnsi="Garamond"/>
          <w:b/>
          <w:bCs/>
          <w:sz w:val="26"/>
          <w:szCs w:val="26"/>
        </w:rPr>
        <w:t>19</w:t>
      </w:r>
      <w:r w:rsidRPr="00AB1B74">
        <w:rPr>
          <w:rFonts w:ascii="Garamond" w:hAnsi="Garamond"/>
          <w:b/>
          <w:bCs/>
          <w:sz w:val="26"/>
          <w:szCs w:val="26"/>
        </w:rPr>
        <w:t xml:space="preserve">. </w:t>
      </w:r>
      <w:r w:rsidRPr="00AB1B74">
        <w:rPr>
          <w:rFonts w:ascii="Garamond" w:hAnsi="Garamond"/>
          <w:sz w:val="26"/>
          <w:szCs w:val="26"/>
        </w:rPr>
        <w:t xml:space="preserve">Jeżeli zachodzą uzasadnione podstawy do uznania, że złożone uprzednio podmiotowe środki dowodowe nie są aktualne, Zamawiający może w każdym czasie wezwać wykonawcę lub wykonawców do złożenia wszystkich lub niektórych podmiotowych środków dowodowych aktualnych na dzień ich złożenia. </w:t>
      </w:r>
    </w:p>
    <w:p w14:paraId="4115D481" w14:textId="77777777" w:rsidR="00DD2240" w:rsidRPr="00AB1B74" w:rsidRDefault="00DD2240" w:rsidP="00DD2240">
      <w:pPr>
        <w:ind w:firstLine="708"/>
        <w:jc w:val="center"/>
        <w:rPr>
          <w:rFonts w:ascii="Garamond" w:hAnsi="Garamond"/>
          <w:sz w:val="26"/>
          <w:szCs w:val="26"/>
        </w:rPr>
      </w:pPr>
    </w:p>
    <w:p w14:paraId="7D863000" w14:textId="77777777" w:rsidR="00DD2240" w:rsidRPr="00AB1B74" w:rsidRDefault="00DD2240" w:rsidP="00DD2240">
      <w:pPr>
        <w:pStyle w:val="Akapitzlist"/>
        <w:ind w:left="0"/>
        <w:jc w:val="center"/>
        <w:rPr>
          <w:rFonts w:ascii="Garamond" w:hAnsi="Garamond"/>
          <w:sz w:val="26"/>
          <w:szCs w:val="26"/>
        </w:rPr>
      </w:pPr>
      <w:r w:rsidRPr="00AB1B74">
        <w:rPr>
          <w:rFonts w:ascii="Garamond" w:hAnsi="Garamond"/>
          <w:sz w:val="26"/>
          <w:szCs w:val="26"/>
        </w:rPr>
        <w:t xml:space="preserve">Rozdział </w:t>
      </w:r>
      <w:r w:rsidR="003149E8" w:rsidRPr="00AB1B74">
        <w:rPr>
          <w:rFonts w:ascii="Garamond" w:hAnsi="Garamond"/>
          <w:sz w:val="26"/>
          <w:szCs w:val="26"/>
        </w:rPr>
        <w:t>14</w:t>
      </w:r>
    </w:p>
    <w:p w14:paraId="6C7DACAE" w14:textId="77777777" w:rsidR="00837FDC" w:rsidRPr="00AB1B74" w:rsidRDefault="003149E8" w:rsidP="00837FDC">
      <w:pPr>
        <w:ind w:firstLine="708"/>
        <w:jc w:val="center"/>
        <w:rPr>
          <w:rFonts w:ascii="Garamond" w:hAnsi="Garamond"/>
          <w:b/>
          <w:bCs/>
          <w:sz w:val="26"/>
          <w:szCs w:val="26"/>
        </w:rPr>
      </w:pPr>
      <w:r w:rsidRPr="00AB1B74">
        <w:rPr>
          <w:rFonts w:ascii="Garamond" w:hAnsi="Garamond"/>
          <w:b/>
          <w:bCs/>
          <w:sz w:val="26"/>
          <w:szCs w:val="26"/>
        </w:rPr>
        <w:t>SKŁADANIE I OTWARCIE OFERT</w:t>
      </w:r>
    </w:p>
    <w:p w14:paraId="4E065C4A" w14:textId="2C567856" w:rsidR="003149E8" w:rsidRPr="00AB1B74" w:rsidRDefault="003149E8" w:rsidP="00837FDC">
      <w:pPr>
        <w:rPr>
          <w:rFonts w:ascii="Garamond" w:hAnsi="Garamond"/>
          <w:b/>
          <w:bCs/>
          <w:sz w:val="26"/>
          <w:szCs w:val="26"/>
        </w:rPr>
      </w:pPr>
      <w:r w:rsidRPr="00AB1B74">
        <w:rPr>
          <w:rFonts w:ascii="Garamond" w:hAnsi="Garamond"/>
          <w:b/>
          <w:bCs/>
          <w:sz w:val="26"/>
          <w:szCs w:val="26"/>
        </w:rPr>
        <w:t>14.1.</w:t>
      </w:r>
      <w:r w:rsidRPr="00AB1B74">
        <w:rPr>
          <w:rFonts w:ascii="Garamond" w:hAnsi="Garamond"/>
          <w:sz w:val="26"/>
          <w:szCs w:val="26"/>
        </w:rPr>
        <w:t xml:space="preserve"> </w:t>
      </w:r>
      <w:r w:rsidR="00837FDC" w:rsidRPr="00AB1B74">
        <w:rPr>
          <w:rFonts w:ascii="Garamond" w:hAnsi="Garamond" w:cs="Times New Roman"/>
          <w:b/>
          <w:bCs/>
          <w:sz w:val="24"/>
          <w:szCs w:val="24"/>
        </w:rPr>
        <w:t xml:space="preserve">Wykonawca </w:t>
      </w:r>
      <w:r w:rsidR="00837FDC" w:rsidRPr="00AB1B74">
        <w:rPr>
          <w:rFonts w:ascii="Garamond" w:hAnsi="Garamond" w:cs="Times New Roman"/>
          <w:b/>
          <w:sz w:val="24"/>
          <w:szCs w:val="24"/>
        </w:rPr>
        <w:t xml:space="preserve">składa ofertę za pomocą Platformy e-Zamówienia dostępnej pod adresem: </w:t>
      </w:r>
      <w:hyperlink r:id="rId20" w:history="1">
        <w:r w:rsidR="00837FDC" w:rsidRPr="00AB1B74">
          <w:rPr>
            <w:rStyle w:val="Hipercze"/>
            <w:rFonts w:ascii="Garamond" w:hAnsi="Garamond" w:cs="Times New Roman"/>
            <w:b/>
            <w:color w:val="auto"/>
            <w:sz w:val="24"/>
            <w:szCs w:val="24"/>
          </w:rPr>
          <w:t>https://ezamowienia.gov.pl</w:t>
        </w:r>
      </w:hyperlink>
    </w:p>
    <w:p w14:paraId="650F518E" w14:textId="4D451B69" w:rsidR="0019681C" w:rsidRPr="00AB1B74" w:rsidRDefault="003149E8" w:rsidP="0019681C">
      <w:pPr>
        <w:jc w:val="both"/>
        <w:rPr>
          <w:rFonts w:ascii="Garamond" w:hAnsi="Garamond"/>
          <w:sz w:val="26"/>
          <w:szCs w:val="26"/>
        </w:rPr>
      </w:pPr>
      <w:r w:rsidRPr="00AB1B74">
        <w:rPr>
          <w:rFonts w:ascii="Garamond" w:hAnsi="Garamond"/>
          <w:b/>
          <w:bCs/>
          <w:sz w:val="26"/>
          <w:szCs w:val="26"/>
        </w:rPr>
        <w:t>14.2</w:t>
      </w:r>
      <w:r w:rsidRPr="00AB1B74">
        <w:rPr>
          <w:rFonts w:ascii="Garamond" w:hAnsi="Garamond"/>
          <w:sz w:val="26"/>
          <w:szCs w:val="26"/>
        </w:rPr>
        <w:t xml:space="preserve">. Termin składania ofert: </w:t>
      </w:r>
      <w:r w:rsidR="00037266">
        <w:rPr>
          <w:rFonts w:ascii="Garamond" w:hAnsi="Garamond"/>
          <w:sz w:val="26"/>
          <w:szCs w:val="26"/>
        </w:rPr>
        <w:t>27</w:t>
      </w:r>
      <w:r w:rsidR="00686B6B" w:rsidRPr="00AB1B74">
        <w:rPr>
          <w:rFonts w:ascii="Garamond" w:hAnsi="Garamond"/>
          <w:sz w:val="26"/>
          <w:szCs w:val="26"/>
        </w:rPr>
        <w:t>.04.2026</w:t>
      </w:r>
      <w:r w:rsidRPr="00AB1B74">
        <w:rPr>
          <w:rFonts w:ascii="Garamond" w:hAnsi="Garamond"/>
          <w:sz w:val="26"/>
          <w:szCs w:val="26"/>
        </w:rPr>
        <w:t xml:space="preserve"> r. godz. 1</w:t>
      </w:r>
      <w:r w:rsidR="0026068E" w:rsidRPr="00AB1B74">
        <w:rPr>
          <w:rFonts w:ascii="Garamond" w:hAnsi="Garamond"/>
          <w:sz w:val="26"/>
          <w:szCs w:val="26"/>
        </w:rPr>
        <w:t>1</w:t>
      </w:r>
      <w:r w:rsidRPr="00AB1B74">
        <w:rPr>
          <w:rFonts w:ascii="Garamond" w:hAnsi="Garamond"/>
          <w:sz w:val="26"/>
          <w:szCs w:val="26"/>
        </w:rPr>
        <w:t xml:space="preserve">:00. </w:t>
      </w:r>
    </w:p>
    <w:p w14:paraId="17B8AA27" w14:textId="7CCC7640" w:rsidR="0019681C" w:rsidRPr="00AB1B74" w:rsidRDefault="003149E8" w:rsidP="0019681C">
      <w:pPr>
        <w:jc w:val="both"/>
        <w:rPr>
          <w:rFonts w:ascii="Garamond" w:hAnsi="Garamond"/>
          <w:sz w:val="26"/>
          <w:szCs w:val="26"/>
        </w:rPr>
      </w:pPr>
      <w:r w:rsidRPr="00AB1B74">
        <w:rPr>
          <w:rFonts w:ascii="Garamond" w:hAnsi="Garamond"/>
          <w:b/>
          <w:bCs/>
          <w:sz w:val="26"/>
          <w:szCs w:val="26"/>
        </w:rPr>
        <w:t>14.3.</w:t>
      </w:r>
      <w:r w:rsidRPr="00AB1B74">
        <w:rPr>
          <w:rFonts w:ascii="Garamond" w:hAnsi="Garamond"/>
          <w:sz w:val="26"/>
          <w:szCs w:val="26"/>
        </w:rPr>
        <w:t xml:space="preserve"> Termin otwarcia ofert: </w:t>
      </w:r>
      <w:r w:rsidR="00037266">
        <w:rPr>
          <w:rFonts w:ascii="Garamond" w:hAnsi="Garamond"/>
          <w:sz w:val="26"/>
          <w:szCs w:val="26"/>
        </w:rPr>
        <w:t>27</w:t>
      </w:r>
      <w:r w:rsidR="00686B6B" w:rsidRPr="00AB1B74">
        <w:rPr>
          <w:rFonts w:ascii="Garamond" w:hAnsi="Garamond"/>
          <w:sz w:val="26"/>
          <w:szCs w:val="26"/>
        </w:rPr>
        <w:t>.04.2026</w:t>
      </w:r>
      <w:r w:rsidRPr="00AB1B74">
        <w:rPr>
          <w:rFonts w:ascii="Garamond" w:hAnsi="Garamond"/>
          <w:sz w:val="26"/>
          <w:szCs w:val="26"/>
        </w:rPr>
        <w:t xml:space="preserve"> r. godz. 1</w:t>
      </w:r>
      <w:r w:rsidR="0026068E" w:rsidRPr="00AB1B74">
        <w:rPr>
          <w:rFonts w:ascii="Garamond" w:hAnsi="Garamond"/>
          <w:sz w:val="26"/>
          <w:szCs w:val="26"/>
        </w:rPr>
        <w:t>1</w:t>
      </w:r>
      <w:r w:rsidR="007F675D" w:rsidRPr="00AB1B74">
        <w:rPr>
          <w:rFonts w:ascii="Garamond" w:hAnsi="Garamond"/>
          <w:sz w:val="26"/>
          <w:szCs w:val="26"/>
        </w:rPr>
        <w:t>:</w:t>
      </w:r>
      <w:r w:rsidR="0026068E" w:rsidRPr="00AB1B74">
        <w:rPr>
          <w:rFonts w:ascii="Garamond" w:hAnsi="Garamond"/>
          <w:sz w:val="26"/>
          <w:szCs w:val="26"/>
        </w:rPr>
        <w:t>15</w:t>
      </w:r>
      <w:r w:rsidRPr="00AB1B74">
        <w:rPr>
          <w:rFonts w:ascii="Garamond" w:hAnsi="Garamond"/>
          <w:sz w:val="26"/>
          <w:szCs w:val="26"/>
        </w:rPr>
        <w:t xml:space="preserve">. </w:t>
      </w:r>
    </w:p>
    <w:p w14:paraId="42EB6C82" w14:textId="1D04C121" w:rsidR="00837FDC" w:rsidRPr="00AB1B74" w:rsidRDefault="00837FDC" w:rsidP="00837FDC">
      <w:pPr>
        <w:pStyle w:val="Akapitzlist"/>
        <w:widowControl w:val="0"/>
        <w:numPr>
          <w:ilvl w:val="1"/>
          <w:numId w:val="31"/>
        </w:numPr>
        <w:spacing w:after="0" w:line="276" w:lineRule="auto"/>
        <w:jc w:val="both"/>
        <w:outlineLvl w:val="3"/>
        <w:rPr>
          <w:rFonts w:ascii="Garamond" w:hAnsi="Garamond" w:cs="Times New Roman"/>
          <w:sz w:val="24"/>
          <w:szCs w:val="24"/>
        </w:rPr>
      </w:pPr>
      <w:r w:rsidRPr="00AB1B74">
        <w:rPr>
          <w:rFonts w:ascii="Garamond" w:hAnsi="Garamond" w:cs="Times New Roman"/>
          <w:sz w:val="24"/>
          <w:szCs w:val="24"/>
        </w:rPr>
        <w:t>Oferta może być złożona tylko do upływu termi</w:t>
      </w:r>
      <w:r w:rsidR="0026068E" w:rsidRPr="00AB1B74">
        <w:rPr>
          <w:rFonts w:ascii="Garamond" w:hAnsi="Garamond" w:cs="Times New Roman"/>
          <w:sz w:val="24"/>
          <w:szCs w:val="24"/>
        </w:rPr>
        <w:t>n</w:t>
      </w:r>
      <w:r w:rsidRPr="00AB1B74">
        <w:rPr>
          <w:rFonts w:ascii="Garamond" w:hAnsi="Garamond" w:cs="Times New Roman"/>
          <w:sz w:val="24"/>
          <w:szCs w:val="24"/>
        </w:rPr>
        <w:t xml:space="preserve"> składania ofert.</w:t>
      </w:r>
    </w:p>
    <w:p w14:paraId="21DF7ACF" w14:textId="77777777" w:rsidR="00837FDC" w:rsidRPr="00AB1B74" w:rsidRDefault="00837FDC" w:rsidP="00837FDC">
      <w:pPr>
        <w:pStyle w:val="Akapitzlist"/>
        <w:widowControl w:val="0"/>
        <w:numPr>
          <w:ilvl w:val="1"/>
          <w:numId w:val="31"/>
        </w:numPr>
        <w:spacing w:after="0" w:line="276" w:lineRule="auto"/>
        <w:jc w:val="both"/>
        <w:outlineLvl w:val="3"/>
        <w:rPr>
          <w:rFonts w:ascii="Garamond" w:hAnsi="Garamond" w:cs="Times New Roman"/>
          <w:sz w:val="24"/>
          <w:szCs w:val="24"/>
        </w:rPr>
      </w:pPr>
      <w:r w:rsidRPr="00AB1B74">
        <w:rPr>
          <w:rFonts w:ascii="Garamond" w:hAnsi="Garamond" w:cs="Times New Roman"/>
          <w:bCs/>
          <w:sz w:val="24"/>
          <w:szCs w:val="24"/>
        </w:rPr>
        <w:t>Wykonawca może przed upływem terminu składania ofert wycofać ofertę. Wykonawca wycofuje ofertę w zakładce „Oferty/wnioski” używając przycisku „Wycofaj ofertę”.</w:t>
      </w:r>
    </w:p>
    <w:p w14:paraId="6089EC4A" w14:textId="77777777" w:rsidR="00837FDC" w:rsidRPr="00AB1B74" w:rsidRDefault="00837FDC" w:rsidP="00837FDC">
      <w:pPr>
        <w:pStyle w:val="Akapitzlist"/>
        <w:widowControl w:val="0"/>
        <w:numPr>
          <w:ilvl w:val="1"/>
          <w:numId w:val="31"/>
        </w:numPr>
        <w:spacing w:after="0" w:line="276" w:lineRule="auto"/>
        <w:jc w:val="both"/>
        <w:outlineLvl w:val="3"/>
        <w:rPr>
          <w:rFonts w:ascii="Garamond" w:hAnsi="Garamond" w:cs="Times New Roman"/>
          <w:sz w:val="24"/>
          <w:szCs w:val="24"/>
        </w:rPr>
      </w:pPr>
      <w:r w:rsidRPr="00AB1B74">
        <w:rPr>
          <w:rFonts w:ascii="Garamond" w:hAnsi="Garamond" w:cs="Times New Roman"/>
          <w:sz w:val="24"/>
          <w:szCs w:val="24"/>
        </w:rPr>
        <w:t xml:space="preserve">Zamawiający, najpóźniej przed otwarciem ofert, udostępnia na stronie internetowej prowadzonego postępowania informację o kwocie, jaką zamierza przeznaczyć na sfinansowanie zamówienia. </w:t>
      </w:r>
    </w:p>
    <w:p w14:paraId="0FF62B6E" w14:textId="77777777" w:rsidR="00837FDC" w:rsidRPr="00AB1B74" w:rsidRDefault="00837FDC" w:rsidP="00837FDC">
      <w:pPr>
        <w:pStyle w:val="Akapitzlist"/>
        <w:widowControl w:val="0"/>
        <w:numPr>
          <w:ilvl w:val="1"/>
          <w:numId w:val="31"/>
        </w:numPr>
        <w:spacing w:after="0" w:line="276" w:lineRule="auto"/>
        <w:jc w:val="both"/>
        <w:outlineLvl w:val="3"/>
        <w:rPr>
          <w:rFonts w:ascii="Garamond" w:hAnsi="Garamond" w:cs="Times New Roman"/>
          <w:sz w:val="24"/>
          <w:szCs w:val="24"/>
        </w:rPr>
      </w:pPr>
      <w:r w:rsidRPr="00AB1B74">
        <w:rPr>
          <w:rFonts w:ascii="Garamond" w:hAnsi="Garamond" w:cs="Times New Roman"/>
          <w:sz w:val="24"/>
          <w:szCs w:val="24"/>
        </w:rPr>
        <w:t xml:space="preserve">Otwarcie ofert następuje poprzez użycie mechanizmu do odszyfrowania ofert </w:t>
      </w:r>
      <w:r w:rsidRPr="00AB1B74">
        <w:rPr>
          <w:rFonts w:ascii="Garamond" w:hAnsi="Garamond" w:cs="Times New Roman"/>
          <w:sz w:val="24"/>
          <w:szCs w:val="24"/>
        </w:rPr>
        <w:br/>
        <w:t>dostępnego po zalogowaniu w zakładce „</w:t>
      </w:r>
      <w:r w:rsidRPr="00AB1B74">
        <w:rPr>
          <w:rFonts w:ascii="Garamond" w:hAnsi="Garamond" w:cs="Times New Roman"/>
          <w:i/>
          <w:iCs/>
          <w:sz w:val="24"/>
          <w:szCs w:val="24"/>
        </w:rPr>
        <w:t>Oferty/wnioski”</w:t>
      </w:r>
      <w:r w:rsidRPr="00AB1B74">
        <w:rPr>
          <w:rFonts w:ascii="Garamond" w:hAnsi="Garamond" w:cs="Times New Roman"/>
          <w:sz w:val="24"/>
          <w:szCs w:val="24"/>
        </w:rPr>
        <w:t>.</w:t>
      </w:r>
    </w:p>
    <w:p w14:paraId="1B169664" w14:textId="68D00900" w:rsidR="00837FDC" w:rsidRPr="00AB1B74" w:rsidRDefault="00837FDC" w:rsidP="00837FDC">
      <w:pPr>
        <w:pStyle w:val="Akapitzlist"/>
        <w:widowControl w:val="0"/>
        <w:numPr>
          <w:ilvl w:val="1"/>
          <w:numId w:val="31"/>
        </w:numPr>
        <w:spacing w:after="0" w:line="276" w:lineRule="auto"/>
        <w:jc w:val="both"/>
        <w:outlineLvl w:val="3"/>
        <w:rPr>
          <w:rFonts w:ascii="Garamond" w:hAnsi="Garamond" w:cs="Times New Roman"/>
          <w:sz w:val="24"/>
          <w:szCs w:val="24"/>
        </w:rPr>
      </w:pPr>
      <w:r w:rsidRPr="00AB1B74">
        <w:rPr>
          <w:rFonts w:ascii="Garamond" w:hAnsi="Garamond" w:cs="Times New Roman"/>
          <w:bCs/>
          <w:sz w:val="24"/>
          <w:szCs w:val="24"/>
        </w:rPr>
        <w:t>Zamawiający, niezwłocznie po otwarciu ofert, udostępnia na stronie internetowej prowadzonego postępowania informacje o:</w:t>
      </w:r>
    </w:p>
    <w:p w14:paraId="4C94373F" w14:textId="77777777" w:rsidR="00837FDC" w:rsidRPr="00AB1B74" w:rsidRDefault="00837FDC" w:rsidP="00837FDC">
      <w:pPr>
        <w:pStyle w:val="Akapitzlist"/>
        <w:widowControl w:val="0"/>
        <w:numPr>
          <w:ilvl w:val="0"/>
          <w:numId w:val="30"/>
        </w:numPr>
        <w:spacing w:before="20" w:after="40" w:line="276" w:lineRule="auto"/>
        <w:ind w:left="993" w:hanging="284"/>
        <w:jc w:val="both"/>
        <w:outlineLvl w:val="3"/>
        <w:rPr>
          <w:rFonts w:ascii="Garamond" w:hAnsi="Garamond" w:cs="Times New Roman"/>
          <w:bCs/>
          <w:sz w:val="24"/>
          <w:szCs w:val="24"/>
        </w:rPr>
      </w:pPr>
      <w:r w:rsidRPr="00AB1B74">
        <w:rPr>
          <w:rFonts w:ascii="Garamond" w:hAnsi="Garamond" w:cs="Times New Roman"/>
          <w:bCs/>
          <w:sz w:val="24"/>
          <w:szCs w:val="24"/>
        </w:rPr>
        <w:t>nazwach albo imionach i nazwiskach oraz siedzibach lub miejscach prowadzonej działalności gospodarczej albo miejscach zamieszkania wykonawców, których oferty zostały otwarte;</w:t>
      </w:r>
    </w:p>
    <w:p w14:paraId="6D183936" w14:textId="77777777" w:rsidR="00837FDC" w:rsidRPr="00AB1B74" w:rsidRDefault="00837FDC" w:rsidP="00837FDC">
      <w:pPr>
        <w:pStyle w:val="Akapitzlist"/>
        <w:widowControl w:val="0"/>
        <w:numPr>
          <w:ilvl w:val="0"/>
          <w:numId w:val="30"/>
        </w:numPr>
        <w:spacing w:before="20" w:after="40" w:line="276" w:lineRule="auto"/>
        <w:ind w:left="993" w:hanging="284"/>
        <w:jc w:val="both"/>
        <w:outlineLvl w:val="3"/>
        <w:rPr>
          <w:rFonts w:ascii="Garamond" w:hAnsi="Garamond" w:cs="Times New Roman"/>
          <w:bCs/>
          <w:sz w:val="24"/>
          <w:szCs w:val="24"/>
        </w:rPr>
      </w:pPr>
      <w:r w:rsidRPr="00AB1B74">
        <w:rPr>
          <w:rFonts w:ascii="Garamond" w:hAnsi="Garamond" w:cs="Times New Roman"/>
          <w:bCs/>
          <w:sz w:val="24"/>
          <w:szCs w:val="24"/>
        </w:rPr>
        <w:t>cenach lub kosztach zawartych w ofertach.</w:t>
      </w:r>
    </w:p>
    <w:p w14:paraId="55C89F45" w14:textId="77777777" w:rsidR="00837FDC" w:rsidRPr="00AB1B74" w:rsidRDefault="00837FDC" w:rsidP="00837FDC">
      <w:pPr>
        <w:widowControl w:val="0"/>
        <w:spacing w:before="20" w:after="40" w:line="276" w:lineRule="auto"/>
        <w:jc w:val="both"/>
        <w:outlineLvl w:val="3"/>
        <w:rPr>
          <w:rFonts w:ascii="Garamond" w:hAnsi="Garamond" w:cs="Times New Roman"/>
          <w:sz w:val="24"/>
          <w:szCs w:val="24"/>
        </w:rPr>
      </w:pPr>
    </w:p>
    <w:p w14:paraId="5557B7D7" w14:textId="400AB35F" w:rsidR="00837FDC" w:rsidRPr="00AB1B74" w:rsidRDefault="00837FDC" w:rsidP="00837FDC">
      <w:pPr>
        <w:pStyle w:val="Akapitzlist"/>
        <w:widowControl w:val="0"/>
        <w:numPr>
          <w:ilvl w:val="1"/>
          <w:numId w:val="31"/>
        </w:numPr>
        <w:spacing w:before="20" w:after="40" w:line="276" w:lineRule="auto"/>
        <w:jc w:val="both"/>
        <w:outlineLvl w:val="3"/>
        <w:rPr>
          <w:rFonts w:ascii="Garamond" w:hAnsi="Garamond" w:cs="Times New Roman"/>
          <w:sz w:val="24"/>
          <w:szCs w:val="24"/>
        </w:rPr>
      </w:pPr>
      <w:r w:rsidRPr="00AB1B74">
        <w:rPr>
          <w:rFonts w:ascii="Garamond" w:hAnsi="Garamond" w:cs="Times New Roman"/>
          <w:sz w:val="24"/>
          <w:szCs w:val="24"/>
        </w:rPr>
        <w:t xml:space="preserve">Zamawiający odrzuca ofertę, jeżeli została złożona po terminie składania ofert, </w:t>
      </w:r>
      <w:r w:rsidRPr="00AB1B74">
        <w:rPr>
          <w:rFonts w:ascii="Garamond" w:hAnsi="Garamond" w:cs="Times New Roman"/>
          <w:sz w:val="24"/>
          <w:szCs w:val="24"/>
        </w:rPr>
        <w:br/>
        <w:t>o którym mowa w pkt. 14.2 SWZ.</w:t>
      </w:r>
    </w:p>
    <w:p w14:paraId="21348A40" w14:textId="77777777" w:rsidR="00837FDC" w:rsidRPr="00AB1B74" w:rsidRDefault="00837FDC" w:rsidP="00837FDC">
      <w:pPr>
        <w:widowControl w:val="0"/>
        <w:numPr>
          <w:ilvl w:val="1"/>
          <w:numId w:val="31"/>
        </w:numPr>
        <w:spacing w:after="0" w:line="276" w:lineRule="auto"/>
        <w:ind w:left="709" w:hanging="709"/>
        <w:jc w:val="both"/>
        <w:outlineLvl w:val="3"/>
        <w:rPr>
          <w:rFonts w:ascii="Garamond" w:hAnsi="Garamond" w:cs="Times New Roman"/>
          <w:sz w:val="24"/>
          <w:szCs w:val="24"/>
        </w:rPr>
      </w:pPr>
      <w:r w:rsidRPr="00AB1B74">
        <w:rPr>
          <w:rFonts w:ascii="Garamond" w:hAnsi="Garamond" w:cs="Times New Roman"/>
          <w:sz w:val="24"/>
          <w:szCs w:val="24"/>
        </w:rPr>
        <w:t>W przypadku wystąpienia awarii systemu teleinformatycznego, która spowoduje brak możliwości otwarcia ofert w terminie określonym przez Zamawiającego, otwarcie ofert nastąpi niezwłocznie po usunięciu awarii.</w:t>
      </w:r>
    </w:p>
    <w:p w14:paraId="6EC80D60" w14:textId="77777777" w:rsidR="00DD2240" w:rsidRPr="00AB1B74" w:rsidRDefault="00DD2240" w:rsidP="00166482">
      <w:pPr>
        <w:rPr>
          <w:rFonts w:ascii="Garamond" w:hAnsi="Garamond"/>
          <w:sz w:val="26"/>
          <w:szCs w:val="26"/>
        </w:rPr>
      </w:pPr>
    </w:p>
    <w:p w14:paraId="0BB5FEC9" w14:textId="77777777" w:rsidR="0019681C" w:rsidRPr="00AB1B74" w:rsidRDefault="00DD2240" w:rsidP="0019681C">
      <w:pPr>
        <w:pStyle w:val="Akapitzlist"/>
        <w:ind w:left="0"/>
        <w:jc w:val="center"/>
        <w:rPr>
          <w:rFonts w:ascii="Garamond" w:hAnsi="Garamond"/>
          <w:sz w:val="26"/>
          <w:szCs w:val="26"/>
        </w:rPr>
      </w:pPr>
      <w:r w:rsidRPr="00AB1B74">
        <w:rPr>
          <w:rFonts w:ascii="Garamond" w:hAnsi="Garamond"/>
          <w:sz w:val="26"/>
          <w:szCs w:val="26"/>
        </w:rPr>
        <w:t xml:space="preserve">Rozdział </w:t>
      </w:r>
      <w:r w:rsidR="0019681C" w:rsidRPr="00AB1B74">
        <w:rPr>
          <w:rFonts w:ascii="Garamond" w:hAnsi="Garamond"/>
          <w:sz w:val="26"/>
          <w:szCs w:val="26"/>
        </w:rPr>
        <w:t>15</w:t>
      </w:r>
    </w:p>
    <w:p w14:paraId="5FFC0F81" w14:textId="77777777" w:rsidR="00DD2240" w:rsidRPr="00AB1B74" w:rsidRDefault="0019681C" w:rsidP="0019681C">
      <w:pPr>
        <w:pStyle w:val="Akapitzlist"/>
        <w:ind w:left="0"/>
        <w:jc w:val="center"/>
        <w:rPr>
          <w:rFonts w:ascii="Garamond" w:hAnsi="Garamond"/>
          <w:sz w:val="26"/>
          <w:szCs w:val="26"/>
        </w:rPr>
      </w:pPr>
      <w:r w:rsidRPr="00AB1B74">
        <w:rPr>
          <w:rFonts w:ascii="Garamond" w:hAnsi="Garamond"/>
          <w:b/>
          <w:bCs/>
          <w:sz w:val="26"/>
          <w:szCs w:val="26"/>
        </w:rPr>
        <w:t>TERMIN ZWIĄZANIA OFERTĄ</w:t>
      </w:r>
    </w:p>
    <w:p w14:paraId="63EBA153" w14:textId="229C3E94" w:rsidR="0019681C" w:rsidRPr="00AB1B74" w:rsidRDefault="0019681C" w:rsidP="0019681C">
      <w:pPr>
        <w:jc w:val="both"/>
        <w:rPr>
          <w:rFonts w:ascii="Garamond" w:hAnsi="Garamond"/>
          <w:sz w:val="26"/>
          <w:szCs w:val="26"/>
        </w:rPr>
      </w:pPr>
      <w:r w:rsidRPr="00AB1B74">
        <w:rPr>
          <w:rFonts w:ascii="Garamond" w:hAnsi="Garamond"/>
          <w:b/>
          <w:bCs/>
          <w:sz w:val="26"/>
          <w:szCs w:val="26"/>
        </w:rPr>
        <w:t xml:space="preserve">15.1. Wykonawca jest związany ofertą do dnia </w:t>
      </w:r>
      <w:r w:rsidR="00037266">
        <w:rPr>
          <w:rFonts w:ascii="Garamond" w:hAnsi="Garamond"/>
          <w:b/>
          <w:bCs/>
          <w:sz w:val="26"/>
          <w:szCs w:val="26"/>
        </w:rPr>
        <w:t>26.05</w:t>
      </w:r>
      <w:r w:rsidR="00B7777D" w:rsidRPr="00AB1B74">
        <w:rPr>
          <w:rFonts w:ascii="Garamond" w:hAnsi="Garamond"/>
          <w:b/>
          <w:bCs/>
          <w:sz w:val="26"/>
          <w:szCs w:val="26"/>
        </w:rPr>
        <w:t>.2026</w:t>
      </w:r>
      <w:r w:rsidRPr="00AB1B74">
        <w:rPr>
          <w:rFonts w:ascii="Garamond" w:hAnsi="Garamond"/>
          <w:b/>
          <w:bCs/>
          <w:sz w:val="26"/>
          <w:szCs w:val="26"/>
        </w:rPr>
        <w:t xml:space="preserve"> r</w:t>
      </w:r>
      <w:r w:rsidRPr="00AB1B74">
        <w:rPr>
          <w:rFonts w:ascii="Garamond" w:hAnsi="Garamond"/>
          <w:sz w:val="26"/>
          <w:szCs w:val="26"/>
        </w:rPr>
        <w:t xml:space="preserve">. </w:t>
      </w:r>
    </w:p>
    <w:p w14:paraId="6198E8B5" w14:textId="77777777" w:rsidR="0019681C" w:rsidRPr="00AB1B74" w:rsidRDefault="0019681C" w:rsidP="0019681C">
      <w:pPr>
        <w:jc w:val="both"/>
        <w:rPr>
          <w:rFonts w:ascii="Garamond" w:hAnsi="Garamond"/>
          <w:sz w:val="26"/>
          <w:szCs w:val="26"/>
        </w:rPr>
      </w:pPr>
      <w:r w:rsidRPr="00AB1B74">
        <w:rPr>
          <w:rFonts w:ascii="Garamond" w:hAnsi="Garamond"/>
          <w:b/>
          <w:bCs/>
          <w:sz w:val="26"/>
          <w:szCs w:val="26"/>
        </w:rPr>
        <w:t>15.2</w:t>
      </w:r>
      <w:r w:rsidRPr="00AB1B74">
        <w:rPr>
          <w:rFonts w:ascii="Garamond" w:hAnsi="Garamond"/>
          <w:sz w:val="26"/>
          <w:szCs w:val="26"/>
        </w:rPr>
        <w:t xml:space="preserve">. W przypadku gdy wybór najkorzystniejszej oferty nie nastąpi przed upływem terminu związania ofertą, o którym mowa w pkt 15.1, zamawiający przed upływem terminu związania ofertą, zwróci się jednokrotnie do wykonawców o wyrażenie zgody na przedłużenie tego terminu o wskazywany przez niego okres, nie dłuższy niż 30 dni. </w:t>
      </w:r>
    </w:p>
    <w:p w14:paraId="422455C0" w14:textId="77777777" w:rsidR="0019681C" w:rsidRPr="00AB1B74" w:rsidRDefault="0019681C" w:rsidP="0019681C">
      <w:pPr>
        <w:jc w:val="both"/>
        <w:rPr>
          <w:rFonts w:ascii="Garamond" w:hAnsi="Garamond"/>
          <w:sz w:val="26"/>
          <w:szCs w:val="26"/>
        </w:rPr>
      </w:pPr>
      <w:r w:rsidRPr="00AB1B74">
        <w:rPr>
          <w:rFonts w:ascii="Garamond" w:hAnsi="Garamond"/>
          <w:b/>
          <w:bCs/>
          <w:sz w:val="26"/>
          <w:szCs w:val="26"/>
        </w:rPr>
        <w:t>15.3</w:t>
      </w:r>
      <w:r w:rsidRPr="00AB1B74">
        <w:rPr>
          <w:rFonts w:ascii="Garamond" w:hAnsi="Garamond"/>
          <w:sz w:val="26"/>
          <w:szCs w:val="26"/>
        </w:rPr>
        <w:t xml:space="preserve">. Przedłużenie terminu związania ofertą, o którym mowa w pkt 15.2, wymaga złożenia przez wykonawcę pisemnego oświadczenia o wyrażeniu zgody na przedłużenie terminu związania ofertą. </w:t>
      </w:r>
    </w:p>
    <w:p w14:paraId="06FA731B" w14:textId="77777777" w:rsidR="0019681C" w:rsidRPr="00AB1B74" w:rsidRDefault="0019681C" w:rsidP="0019681C">
      <w:pPr>
        <w:jc w:val="both"/>
        <w:rPr>
          <w:rFonts w:ascii="Garamond" w:hAnsi="Garamond"/>
          <w:sz w:val="26"/>
          <w:szCs w:val="26"/>
        </w:rPr>
      </w:pPr>
      <w:r w:rsidRPr="00AB1B74">
        <w:rPr>
          <w:rFonts w:ascii="Garamond" w:hAnsi="Garamond"/>
          <w:b/>
          <w:bCs/>
          <w:sz w:val="26"/>
          <w:szCs w:val="26"/>
        </w:rPr>
        <w:t>15.4.</w:t>
      </w:r>
      <w:r w:rsidRPr="00AB1B74">
        <w:rPr>
          <w:rFonts w:ascii="Garamond" w:hAnsi="Garamond"/>
          <w:sz w:val="26"/>
          <w:szCs w:val="26"/>
        </w:rPr>
        <w:t xml:space="preserve"> W przypadku gdy zamawiający żąda wniesienia wadium, przedłużenie terminu związania ofertą, o którym mowa w pkt 15.2, następuje wraz z przedłużeniem okresu ważności wadium albo, jeżeli nie jest to możliwe, z wniesieniem nowego wadium na przedłużony okres związania ofertą.</w:t>
      </w:r>
    </w:p>
    <w:p w14:paraId="1B998A1E" w14:textId="77777777" w:rsidR="00DD2240" w:rsidRPr="00AB1B74" w:rsidRDefault="00DD2240" w:rsidP="00166482">
      <w:pPr>
        <w:rPr>
          <w:rFonts w:ascii="Garamond" w:hAnsi="Garamond"/>
          <w:sz w:val="26"/>
          <w:szCs w:val="26"/>
        </w:rPr>
      </w:pPr>
    </w:p>
    <w:p w14:paraId="6C54520D" w14:textId="77777777" w:rsidR="0019681C" w:rsidRPr="00AB1B74" w:rsidRDefault="00DD2240" w:rsidP="0019681C">
      <w:pPr>
        <w:pStyle w:val="Akapitzlist"/>
        <w:ind w:left="0"/>
        <w:jc w:val="center"/>
        <w:rPr>
          <w:rFonts w:ascii="Garamond" w:hAnsi="Garamond"/>
          <w:sz w:val="26"/>
          <w:szCs w:val="26"/>
        </w:rPr>
      </w:pPr>
      <w:r w:rsidRPr="00AB1B74">
        <w:rPr>
          <w:rFonts w:ascii="Garamond" w:hAnsi="Garamond"/>
          <w:sz w:val="26"/>
          <w:szCs w:val="26"/>
        </w:rPr>
        <w:t xml:space="preserve">Rozdział </w:t>
      </w:r>
      <w:r w:rsidR="0019681C" w:rsidRPr="00AB1B74">
        <w:rPr>
          <w:rFonts w:ascii="Garamond" w:hAnsi="Garamond"/>
          <w:sz w:val="26"/>
          <w:szCs w:val="26"/>
        </w:rPr>
        <w:t>16</w:t>
      </w:r>
    </w:p>
    <w:p w14:paraId="79DC9C8E" w14:textId="77777777" w:rsidR="00DD2240" w:rsidRPr="00AB1B74" w:rsidRDefault="0019681C" w:rsidP="00DD2240">
      <w:pPr>
        <w:ind w:firstLine="708"/>
        <w:jc w:val="center"/>
        <w:rPr>
          <w:rFonts w:ascii="Garamond" w:hAnsi="Garamond"/>
          <w:b/>
          <w:bCs/>
          <w:sz w:val="26"/>
          <w:szCs w:val="26"/>
        </w:rPr>
      </w:pPr>
      <w:r w:rsidRPr="00AB1B74">
        <w:rPr>
          <w:rFonts w:ascii="Garamond" w:hAnsi="Garamond"/>
          <w:b/>
          <w:bCs/>
          <w:sz w:val="26"/>
          <w:szCs w:val="26"/>
        </w:rPr>
        <w:t>OPIS SPOSOBU OBLICZENIA CENY OFERTY</w:t>
      </w:r>
    </w:p>
    <w:p w14:paraId="66BD796F" w14:textId="77777777" w:rsidR="0026068E" w:rsidRPr="00AB1B74" w:rsidRDefault="0026068E" w:rsidP="0026068E">
      <w:pPr>
        <w:pStyle w:val="Akapitzlist"/>
        <w:numPr>
          <w:ilvl w:val="3"/>
          <w:numId w:val="30"/>
        </w:numPr>
        <w:ind w:left="0" w:firstLine="284"/>
        <w:jc w:val="both"/>
        <w:rPr>
          <w:rFonts w:ascii="Garamond" w:hAnsi="Garamond"/>
          <w:sz w:val="26"/>
          <w:szCs w:val="26"/>
        </w:rPr>
      </w:pPr>
      <w:r w:rsidRPr="00AB1B74">
        <w:rPr>
          <w:rFonts w:ascii="Garamond" w:hAnsi="Garamond"/>
          <w:sz w:val="26"/>
          <w:szCs w:val="26"/>
        </w:rPr>
        <w:t xml:space="preserve">Cena oferty musi być podana w PLN cyfrowo. </w:t>
      </w:r>
    </w:p>
    <w:p w14:paraId="2CFEBF41" w14:textId="6594B521" w:rsidR="0026068E" w:rsidRPr="00AB1B74" w:rsidRDefault="0026068E" w:rsidP="0026068E">
      <w:pPr>
        <w:pStyle w:val="Akapitzlist"/>
        <w:ind w:left="284"/>
        <w:jc w:val="both"/>
        <w:rPr>
          <w:rFonts w:ascii="Garamond" w:hAnsi="Garamond"/>
          <w:sz w:val="26"/>
          <w:szCs w:val="26"/>
        </w:rPr>
      </w:pPr>
      <w:r w:rsidRPr="00AB1B74">
        <w:rPr>
          <w:rFonts w:ascii="Garamond" w:hAnsi="Garamond"/>
          <w:sz w:val="26"/>
          <w:szCs w:val="26"/>
        </w:rPr>
        <w:t xml:space="preserve">2. Cenę ofertową należy wyliczyć na podstawie opisu przedmiotu zamówienia, projektu umowy, SWZ. </w:t>
      </w:r>
    </w:p>
    <w:p w14:paraId="321DA456" w14:textId="77777777" w:rsidR="0026068E" w:rsidRPr="00AB1B74" w:rsidRDefault="0026068E" w:rsidP="0026068E">
      <w:pPr>
        <w:pStyle w:val="Akapitzlist"/>
        <w:ind w:left="284"/>
        <w:jc w:val="both"/>
        <w:rPr>
          <w:rFonts w:ascii="Garamond" w:hAnsi="Garamond"/>
          <w:sz w:val="26"/>
          <w:szCs w:val="26"/>
        </w:rPr>
      </w:pPr>
      <w:r w:rsidRPr="00AB1B74">
        <w:rPr>
          <w:rFonts w:ascii="Garamond" w:hAnsi="Garamond"/>
          <w:sz w:val="26"/>
          <w:szCs w:val="26"/>
        </w:rPr>
        <w:t xml:space="preserve">3. Cenę oferty stanowi kwota brutto. Wyliczona cena ofertowa brutto będzie służyć do porównania złożonych ofert i do rozliczenia w trakcie realizacji zamówienia. </w:t>
      </w:r>
    </w:p>
    <w:p w14:paraId="5905D003" w14:textId="77777777" w:rsidR="0026068E" w:rsidRPr="00AB1B74" w:rsidRDefault="0026068E" w:rsidP="0026068E">
      <w:pPr>
        <w:pStyle w:val="Akapitzlist"/>
        <w:ind w:left="284"/>
        <w:jc w:val="both"/>
        <w:rPr>
          <w:rFonts w:ascii="Garamond" w:hAnsi="Garamond"/>
          <w:sz w:val="26"/>
          <w:szCs w:val="26"/>
        </w:rPr>
      </w:pPr>
      <w:r w:rsidRPr="00AB1B74">
        <w:rPr>
          <w:rFonts w:ascii="Garamond" w:hAnsi="Garamond"/>
          <w:sz w:val="26"/>
          <w:szCs w:val="26"/>
        </w:rPr>
        <w:t xml:space="preserve">4. Cena podana w ofercie winna obejmować wszystkie koszty i składniki związane z wykonaniem zamówienia oraz warunkami stawianymi przez Zamawiającego. </w:t>
      </w:r>
    </w:p>
    <w:p w14:paraId="4A22547A" w14:textId="77777777" w:rsidR="0026068E" w:rsidRPr="00AB1B74" w:rsidRDefault="0026068E" w:rsidP="0026068E">
      <w:pPr>
        <w:pStyle w:val="Akapitzlist"/>
        <w:ind w:left="284"/>
        <w:jc w:val="both"/>
        <w:rPr>
          <w:rFonts w:ascii="Garamond" w:hAnsi="Garamond"/>
          <w:sz w:val="26"/>
          <w:szCs w:val="26"/>
        </w:rPr>
      </w:pPr>
      <w:r w:rsidRPr="00AB1B74">
        <w:rPr>
          <w:rFonts w:ascii="Garamond" w:hAnsi="Garamond"/>
          <w:sz w:val="26"/>
          <w:szCs w:val="26"/>
        </w:rPr>
        <w:t xml:space="preserve">5. Cena może być tylko jedna za oferowany przedmiot zamówienia. </w:t>
      </w:r>
    </w:p>
    <w:p w14:paraId="44CC40B8" w14:textId="2C4AC5A1" w:rsidR="0019681C" w:rsidRPr="00AB1B74" w:rsidRDefault="0026068E" w:rsidP="0026068E">
      <w:pPr>
        <w:pStyle w:val="Akapitzlist"/>
        <w:ind w:left="284"/>
        <w:jc w:val="both"/>
        <w:rPr>
          <w:rFonts w:ascii="Garamond" w:hAnsi="Garamond"/>
          <w:sz w:val="26"/>
          <w:szCs w:val="26"/>
        </w:rPr>
      </w:pPr>
      <w:r w:rsidRPr="00AB1B74">
        <w:rPr>
          <w:rFonts w:ascii="Garamond" w:hAnsi="Garamond"/>
          <w:sz w:val="26"/>
          <w:szCs w:val="26"/>
        </w:rPr>
        <w:t>6. Cenę za wykonanie przedmiotu zamówienia należy przedstawić w Formularzu ofertowym, stanowiącym Załącznik nr 2 do niniejszej SWZ. Cenę ofertową należy obliczyć jako cenę ryczałtową uwzględniając zakres zamówienia oraz wszelkie koszty związane z realizacją zamówienia, jak i ewentualne ryzyko ekonomiczne, wynikające z okoliczności, których nie można było przewidzieć w chwili zwierania umowy. Wykonawca winien przeanalizować wszystkie okoliczności, które mogą mieć wpływ na ostateczną wartość zamówienia i skalkulować cenę ofertową na takim poziomie, który będzie gwarantował Zamawiającemu należyte wykonanie zamówienia i czynił przedsięwzięcie rentownym dla Wykonawcy.</w:t>
      </w:r>
    </w:p>
    <w:p w14:paraId="4B721B12" w14:textId="77777777" w:rsidR="0026068E" w:rsidRPr="00AB1B74" w:rsidRDefault="0026068E" w:rsidP="0026068E">
      <w:pPr>
        <w:pStyle w:val="Akapitzlist"/>
        <w:ind w:left="284"/>
        <w:jc w:val="both"/>
        <w:rPr>
          <w:rFonts w:ascii="Garamond" w:hAnsi="Garamond"/>
          <w:sz w:val="26"/>
          <w:szCs w:val="26"/>
        </w:rPr>
      </w:pPr>
      <w:r w:rsidRPr="00AB1B74">
        <w:rPr>
          <w:rFonts w:ascii="Garamond" w:hAnsi="Garamond"/>
          <w:sz w:val="26"/>
          <w:szCs w:val="26"/>
        </w:rPr>
        <w:t xml:space="preserve">7. Cena musi być wyrażona w jednostkach nie mniejszych niż grosze. </w:t>
      </w:r>
    </w:p>
    <w:p w14:paraId="5C37FF1E" w14:textId="77777777" w:rsidR="0026068E" w:rsidRPr="00AB1B74" w:rsidRDefault="0026068E" w:rsidP="0026068E">
      <w:pPr>
        <w:pStyle w:val="Akapitzlist"/>
        <w:ind w:left="284"/>
        <w:jc w:val="both"/>
        <w:rPr>
          <w:rFonts w:ascii="Garamond" w:hAnsi="Garamond"/>
          <w:sz w:val="26"/>
          <w:szCs w:val="26"/>
        </w:rPr>
      </w:pPr>
      <w:r w:rsidRPr="00AB1B74">
        <w:rPr>
          <w:rFonts w:ascii="Garamond" w:hAnsi="Garamond"/>
          <w:sz w:val="26"/>
          <w:szCs w:val="26"/>
        </w:rPr>
        <w:t xml:space="preserve">8. Jeżeli została złożona oferta, której wybór prowadziłby do powstania u Zamawiającego obowiązku podatkowego zgodnie z ustawą z dnia 11 marca 2004 r. o podatku od towarów i usług (Dz. U. z 2018 r. poz. 2174, z </w:t>
      </w:r>
      <w:proofErr w:type="spellStart"/>
      <w:r w:rsidRPr="00AB1B74">
        <w:rPr>
          <w:rFonts w:ascii="Garamond" w:hAnsi="Garamond"/>
          <w:sz w:val="26"/>
          <w:szCs w:val="26"/>
        </w:rPr>
        <w:t>późn</w:t>
      </w:r>
      <w:proofErr w:type="spellEnd"/>
      <w:r w:rsidRPr="00AB1B74">
        <w:rPr>
          <w:rFonts w:ascii="Garamond" w:hAnsi="Garamond"/>
          <w:sz w:val="26"/>
          <w:szCs w:val="26"/>
        </w:rPr>
        <w:t xml:space="preserve">. zm.), dla celów zastosowania kryterium ceny lub kosztu zamawiający dolicza do przedstawionej w tej ofercie ceny kwotę podatku od towarów i usług, którą miałby obowiązek rozliczyć. W takim przypadku Wykonawca w ofercie ma obowiązek: </w:t>
      </w:r>
    </w:p>
    <w:p w14:paraId="07412AFC" w14:textId="77777777" w:rsidR="0026068E" w:rsidRPr="00AB1B74" w:rsidRDefault="0026068E" w:rsidP="0026068E">
      <w:pPr>
        <w:pStyle w:val="Akapitzlist"/>
        <w:ind w:left="284"/>
        <w:jc w:val="both"/>
        <w:rPr>
          <w:rFonts w:ascii="Garamond" w:hAnsi="Garamond"/>
          <w:sz w:val="26"/>
          <w:szCs w:val="26"/>
        </w:rPr>
      </w:pPr>
      <w:r w:rsidRPr="00AB1B74">
        <w:rPr>
          <w:rFonts w:ascii="Garamond" w:hAnsi="Garamond"/>
          <w:sz w:val="26"/>
          <w:szCs w:val="26"/>
        </w:rPr>
        <w:t xml:space="preserve">1) poinformowania Zamawiającego, że wybór jego oferty będzie prowadził do powstania u Zamawiającego obowiązku podatkowego; </w:t>
      </w:r>
    </w:p>
    <w:p w14:paraId="20F64D4C" w14:textId="77777777" w:rsidR="0026068E" w:rsidRPr="00AB1B74" w:rsidRDefault="0026068E" w:rsidP="0026068E">
      <w:pPr>
        <w:pStyle w:val="Akapitzlist"/>
        <w:ind w:left="284"/>
        <w:jc w:val="both"/>
        <w:rPr>
          <w:rFonts w:ascii="Garamond" w:hAnsi="Garamond"/>
          <w:sz w:val="26"/>
          <w:szCs w:val="26"/>
        </w:rPr>
      </w:pPr>
      <w:r w:rsidRPr="00AB1B74">
        <w:rPr>
          <w:rFonts w:ascii="Garamond" w:hAnsi="Garamond"/>
          <w:sz w:val="26"/>
          <w:szCs w:val="26"/>
        </w:rPr>
        <w:t xml:space="preserve">2) wskazania nazwy (rodzaju) towaru lub usługi, których dostawa lub świadczenie będą prowadziły do powstania obowiązku podatkowego; </w:t>
      </w:r>
    </w:p>
    <w:p w14:paraId="35EDFA31" w14:textId="77777777" w:rsidR="0026068E" w:rsidRPr="00AB1B74" w:rsidRDefault="0026068E" w:rsidP="0026068E">
      <w:pPr>
        <w:pStyle w:val="Akapitzlist"/>
        <w:ind w:left="284"/>
        <w:jc w:val="both"/>
        <w:rPr>
          <w:rFonts w:ascii="Garamond" w:hAnsi="Garamond"/>
          <w:sz w:val="26"/>
          <w:szCs w:val="26"/>
        </w:rPr>
      </w:pPr>
      <w:r w:rsidRPr="00AB1B74">
        <w:rPr>
          <w:rFonts w:ascii="Garamond" w:hAnsi="Garamond"/>
          <w:sz w:val="26"/>
          <w:szCs w:val="26"/>
        </w:rPr>
        <w:t xml:space="preserve">3) wskazania wartości towaru lub usługi objętego obowiązkiem podatkowym Zamawiającego, bez kwoty podatku; </w:t>
      </w:r>
    </w:p>
    <w:p w14:paraId="01856CBC" w14:textId="77777777" w:rsidR="0026068E" w:rsidRPr="00AB1B74" w:rsidRDefault="0026068E" w:rsidP="0026068E">
      <w:pPr>
        <w:pStyle w:val="Akapitzlist"/>
        <w:ind w:left="284"/>
        <w:jc w:val="both"/>
        <w:rPr>
          <w:rFonts w:ascii="Garamond" w:hAnsi="Garamond"/>
          <w:sz w:val="26"/>
          <w:szCs w:val="26"/>
        </w:rPr>
      </w:pPr>
      <w:r w:rsidRPr="00AB1B74">
        <w:rPr>
          <w:rFonts w:ascii="Garamond" w:hAnsi="Garamond"/>
          <w:sz w:val="26"/>
          <w:szCs w:val="26"/>
        </w:rPr>
        <w:t xml:space="preserve">4) wskazania stawki podatku od towarów i usług, która zgodnie z wiedzą wykonawcy, będzie miała zastosowanie. </w:t>
      </w:r>
    </w:p>
    <w:p w14:paraId="512B0623" w14:textId="77777777" w:rsidR="0026068E" w:rsidRPr="00AB1B74" w:rsidRDefault="0026068E" w:rsidP="0026068E">
      <w:pPr>
        <w:pStyle w:val="Akapitzlist"/>
        <w:ind w:left="284"/>
        <w:jc w:val="both"/>
        <w:rPr>
          <w:rFonts w:ascii="Garamond" w:hAnsi="Garamond"/>
          <w:sz w:val="26"/>
          <w:szCs w:val="26"/>
        </w:rPr>
      </w:pPr>
    </w:p>
    <w:p w14:paraId="1801CCB1" w14:textId="77777777" w:rsidR="0026068E" w:rsidRPr="00AB1B74" w:rsidRDefault="0026068E" w:rsidP="0026068E">
      <w:pPr>
        <w:pStyle w:val="Akapitzlist"/>
        <w:ind w:left="284"/>
        <w:jc w:val="both"/>
        <w:rPr>
          <w:rFonts w:ascii="Garamond" w:hAnsi="Garamond"/>
          <w:sz w:val="26"/>
          <w:szCs w:val="26"/>
        </w:rPr>
      </w:pPr>
      <w:r w:rsidRPr="00AB1B74">
        <w:rPr>
          <w:rFonts w:ascii="Garamond" w:hAnsi="Garamond"/>
          <w:sz w:val="26"/>
          <w:szCs w:val="26"/>
        </w:rPr>
        <w:t xml:space="preserve">9. Wszelkie rozliczenia pomiędzy Zamawiającym a Wykonawcą, w tym wypłata wynagrodzenia, będą się odbywały w walucie polskiej PLN. </w:t>
      </w:r>
    </w:p>
    <w:p w14:paraId="2EC563DC" w14:textId="77777777" w:rsidR="0026068E" w:rsidRPr="00AB1B74" w:rsidRDefault="0026068E" w:rsidP="0026068E">
      <w:pPr>
        <w:pStyle w:val="Akapitzlist"/>
        <w:ind w:left="284"/>
        <w:jc w:val="both"/>
        <w:rPr>
          <w:rFonts w:ascii="Garamond" w:hAnsi="Garamond"/>
          <w:sz w:val="26"/>
          <w:szCs w:val="26"/>
        </w:rPr>
      </w:pPr>
    </w:p>
    <w:p w14:paraId="6ADBAB1B" w14:textId="77777777" w:rsidR="0019681C" w:rsidRPr="00AB1B74" w:rsidRDefault="0019681C" w:rsidP="0019681C">
      <w:pPr>
        <w:pStyle w:val="Akapitzlist"/>
        <w:ind w:left="0"/>
        <w:jc w:val="center"/>
        <w:rPr>
          <w:rFonts w:ascii="Garamond" w:hAnsi="Garamond"/>
          <w:sz w:val="26"/>
          <w:szCs w:val="26"/>
        </w:rPr>
      </w:pPr>
      <w:r w:rsidRPr="00AB1B74">
        <w:rPr>
          <w:rFonts w:ascii="Garamond" w:hAnsi="Garamond"/>
          <w:sz w:val="26"/>
          <w:szCs w:val="26"/>
        </w:rPr>
        <w:t xml:space="preserve">Rozdział </w:t>
      </w:r>
      <w:r w:rsidR="00C15476" w:rsidRPr="00AB1B74">
        <w:rPr>
          <w:rFonts w:ascii="Garamond" w:hAnsi="Garamond"/>
          <w:sz w:val="26"/>
          <w:szCs w:val="26"/>
        </w:rPr>
        <w:t>17</w:t>
      </w:r>
    </w:p>
    <w:p w14:paraId="084029F7" w14:textId="77777777" w:rsidR="0019681C" w:rsidRPr="00AB1B74" w:rsidRDefault="00C15476" w:rsidP="0019681C">
      <w:pPr>
        <w:ind w:firstLine="708"/>
        <w:jc w:val="center"/>
        <w:rPr>
          <w:rFonts w:ascii="Garamond" w:hAnsi="Garamond"/>
          <w:sz w:val="26"/>
          <w:szCs w:val="26"/>
        </w:rPr>
      </w:pPr>
      <w:r w:rsidRPr="00AB1B74">
        <w:rPr>
          <w:rFonts w:ascii="Garamond" w:hAnsi="Garamond"/>
          <w:b/>
          <w:bCs/>
          <w:sz w:val="26"/>
          <w:szCs w:val="26"/>
        </w:rPr>
        <w:t>OPIS KRYTERIÓW, KTÓRYMI ZAMAWIAJĄCY BĘDZIE SIĘ KIEROWAŁ PRZY WYBORZE OFERTY, WRAZ Z PODANIEM WAG TYCH KRYTERIÓW I SPOSOBU OCENY OFERT</w:t>
      </w:r>
    </w:p>
    <w:p w14:paraId="2096A5A6" w14:textId="13EE97A2" w:rsidR="0019681C" w:rsidRPr="00AB1B74" w:rsidRDefault="00C15476" w:rsidP="00C15476">
      <w:pPr>
        <w:rPr>
          <w:rFonts w:ascii="Garamond" w:hAnsi="Garamond" w:cs="Times New Roman"/>
          <w:sz w:val="26"/>
          <w:szCs w:val="26"/>
        </w:rPr>
      </w:pPr>
      <w:r w:rsidRPr="00AB1B74">
        <w:rPr>
          <w:rFonts w:ascii="Garamond" w:hAnsi="Garamond" w:cs="Times New Roman"/>
          <w:b/>
          <w:bCs/>
          <w:sz w:val="26"/>
          <w:szCs w:val="26"/>
        </w:rPr>
        <w:t>17.1</w:t>
      </w:r>
      <w:r w:rsidR="000A4AA0" w:rsidRPr="00AB1B74">
        <w:rPr>
          <w:rFonts w:ascii="Garamond" w:hAnsi="Garamond" w:cs="Times New Roman"/>
          <w:b/>
          <w:bCs/>
          <w:sz w:val="26"/>
          <w:szCs w:val="26"/>
        </w:rPr>
        <w:t>.</w:t>
      </w:r>
      <w:r w:rsidRPr="00AB1B74">
        <w:rPr>
          <w:rFonts w:ascii="Garamond" w:hAnsi="Garamond" w:cs="Times New Roman"/>
          <w:sz w:val="26"/>
          <w:szCs w:val="26"/>
        </w:rPr>
        <w:t xml:space="preserve"> Przy wyborze oferty zamawiający będzie się kierował następującymi kryteriami</w:t>
      </w:r>
      <w:r w:rsidR="00527B42" w:rsidRPr="00AB1B74">
        <w:rPr>
          <w:rFonts w:ascii="Garamond" w:hAnsi="Garamond" w:cs="Times New Roman"/>
          <w:sz w:val="26"/>
          <w:szCs w:val="26"/>
        </w:rPr>
        <w:t>:</w:t>
      </w:r>
    </w:p>
    <w:tbl>
      <w:tblPr>
        <w:tblStyle w:val="Tabela-Siatka"/>
        <w:tblW w:w="0" w:type="auto"/>
        <w:tblLook w:val="04A0" w:firstRow="1" w:lastRow="0" w:firstColumn="1" w:lastColumn="0" w:noHBand="0" w:noVBand="1"/>
      </w:tblPr>
      <w:tblGrid>
        <w:gridCol w:w="562"/>
        <w:gridCol w:w="1418"/>
        <w:gridCol w:w="1417"/>
      </w:tblGrid>
      <w:tr w:rsidR="00B676E1" w:rsidRPr="00AB1B74" w14:paraId="66E22C19" w14:textId="77777777" w:rsidTr="000A4AA0">
        <w:tc>
          <w:tcPr>
            <w:tcW w:w="562" w:type="dxa"/>
          </w:tcPr>
          <w:p w14:paraId="4E5D9EA1" w14:textId="77777777" w:rsidR="00B676E1" w:rsidRPr="00AB1B74" w:rsidRDefault="00B676E1" w:rsidP="00C15476">
            <w:pPr>
              <w:rPr>
                <w:rFonts w:ascii="Garamond" w:hAnsi="Garamond" w:cs="Times New Roman"/>
                <w:b/>
                <w:bCs/>
                <w:sz w:val="26"/>
                <w:szCs w:val="26"/>
              </w:rPr>
            </w:pPr>
            <w:r w:rsidRPr="00AB1B74">
              <w:rPr>
                <w:rFonts w:ascii="Garamond" w:hAnsi="Garamond" w:cs="Times New Roman"/>
                <w:b/>
                <w:bCs/>
                <w:sz w:val="26"/>
                <w:szCs w:val="26"/>
              </w:rPr>
              <w:t>Nr</w:t>
            </w:r>
          </w:p>
        </w:tc>
        <w:tc>
          <w:tcPr>
            <w:tcW w:w="1418" w:type="dxa"/>
          </w:tcPr>
          <w:p w14:paraId="789B71B5" w14:textId="77777777" w:rsidR="00B676E1" w:rsidRPr="00AB1B74" w:rsidRDefault="00B676E1" w:rsidP="00C15476">
            <w:pPr>
              <w:rPr>
                <w:rFonts w:ascii="Garamond" w:hAnsi="Garamond" w:cs="Times New Roman"/>
                <w:b/>
                <w:bCs/>
                <w:sz w:val="26"/>
                <w:szCs w:val="26"/>
              </w:rPr>
            </w:pPr>
            <w:r w:rsidRPr="00AB1B74">
              <w:rPr>
                <w:rFonts w:ascii="Garamond" w:hAnsi="Garamond" w:cs="Times New Roman"/>
                <w:b/>
                <w:bCs/>
                <w:sz w:val="26"/>
                <w:szCs w:val="26"/>
              </w:rPr>
              <w:t>Nazwa kryterium</w:t>
            </w:r>
          </w:p>
        </w:tc>
        <w:tc>
          <w:tcPr>
            <w:tcW w:w="1417" w:type="dxa"/>
          </w:tcPr>
          <w:p w14:paraId="7E662A2E" w14:textId="7E3FC238" w:rsidR="00B676E1" w:rsidRPr="00AB1B74" w:rsidRDefault="00B676E1" w:rsidP="00C15476">
            <w:pPr>
              <w:rPr>
                <w:rFonts w:ascii="Garamond" w:hAnsi="Garamond" w:cs="Times New Roman"/>
                <w:b/>
                <w:bCs/>
                <w:sz w:val="26"/>
                <w:szCs w:val="26"/>
              </w:rPr>
            </w:pPr>
            <w:r w:rsidRPr="00AB1B74">
              <w:rPr>
                <w:rFonts w:ascii="Garamond" w:hAnsi="Garamond" w:cs="Times New Roman"/>
                <w:b/>
                <w:bCs/>
                <w:sz w:val="26"/>
                <w:szCs w:val="26"/>
              </w:rPr>
              <w:t xml:space="preserve">Waga </w:t>
            </w:r>
          </w:p>
        </w:tc>
      </w:tr>
      <w:tr w:rsidR="00B676E1" w:rsidRPr="00AB1B74" w14:paraId="7A2FA622" w14:textId="77777777" w:rsidTr="000A4AA0">
        <w:tc>
          <w:tcPr>
            <w:tcW w:w="562" w:type="dxa"/>
          </w:tcPr>
          <w:p w14:paraId="0DC2A08A" w14:textId="77777777" w:rsidR="00B676E1" w:rsidRPr="00AB1B74" w:rsidRDefault="00B676E1" w:rsidP="00C15476">
            <w:pPr>
              <w:rPr>
                <w:rFonts w:ascii="Garamond" w:hAnsi="Garamond" w:cs="Times New Roman"/>
                <w:sz w:val="26"/>
                <w:szCs w:val="26"/>
              </w:rPr>
            </w:pPr>
            <w:r w:rsidRPr="00AB1B74">
              <w:rPr>
                <w:rFonts w:ascii="Garamond" w:hAnsi="Garamond" w:cs="Times New Roman"/>
                <w:sz w:val="26"/>
                <w:szCs w:val="26"/>
              </w:rPr>
              <w:t>1</w:t>
            </w:r>
          </w:p>
        </w:tc>
        <w:tc>
          <w:tcPr>
            <w:tcW w:w="1418" w:type="dxa"/>
          </w:tcPr>
          <w:p w14:paraId="7E957F5B" w14:textId="77777777" w:rsidR="00B676E1" w:rsidRPr="00AB1B74" w:rsidRDefault="00B676E1" w:rsidP="00C15476">
            <w:pPr>
              <w:rPr>
                <w:rFonts w:ascii="Garamond" w:hAnsi="Garamond" w:cs="Times New Roman"/>
                <w:sz w:val="26"/>
                <w:szCs w:val="26"/>
              </w:rPr>
            </w:pPr>
            <w:r w:rsidRPr="00AB1B74">
              <w:rPr>
                <w:rFonts w:ascii="Garamond" w:hAnsi="Garamond" w:cs="Times New Roman"/>
                <w:sz w:val="26"/>
                <w:szCs w:val="26"/>
              </w:rPr>
              <w:t>Cena (C)</w:t>
            </w:r>
          </w:p>
        </w:tc>
        <w:tc>
          <w:tcPr>
            <w:tcW w:w="1417" w:type="dxa"/>
          </w:tcPr>
          <w:p w14:paraId="4843D339" w14:textId="3C87B5E9" w:rsidR="00B676E1" w:rsidRPr="00AB1B74" w:rsidRDefault="00B676E1" w:rsidP="00C15476">
            <w:pPr>
              <w:rPr>
                <w:rFonts w:ascii="Garamond" w:hAnsi="Garamond" w:cs="Times New Roman"/>
                <w:sz w:val="26"/>
                <w:szCs w:val="26"/>
              </w:rPr>
            </w:pPr>
            <w:r w:rsidRPr="00AB1B74">
              <w:rPr>
                <w:rFonts w:ascii="Garamond" w:hAnsi="Garamond" w:cs="Times New Roman"/>
                <w:sz w:val="26"/>
                <w:szCs w:val="26"/>
              </w:rPr>
              <w:t>100,00 %</w:t>
            </w:r>
          </w:p>
        </w:tc>
      </w:tr>
    </w:tbl>
    <w:p w14:paraId="3BC590C8" w14:textId="77777777" w:rsidR="00B676E1" w:rsidRPr="00AB1B74" w:rsidRDefault="00B676E1" w:rsidP="000A4AA0">
      <w:pPr>
        <w:jc w:val="both"/>
        <w:rPr>
          <w:rFonts w:ascii="Garamond" w:hAnsi="Garamond" w:cs="Times New Roman"/>
        </w:rPr>
      </w:pPr>
    </w:p>
    <w:p w14:paraId="52534662" w14:textId="77777777" w:rsidR="00B676E1" w:rsidRPr="00AB1B74" w:rsidRDefault="00B676E1" w:rsidP="000A4AA0">
      <w:pPr>
        <w:jc w:val="both"/>
        <w:rPr>
          <w:rFonts w:ascii="Garamond" w:hAnsi="Garamond" w:cs="Times New Roman"/>
        </w:rPr>
      </w:pPr>
      <w:r w:rsidRPr="00AB1B74">
        <w:rPr>
          <w:rFonts w:ascii="Garamond" w:hAnsi="Garamond" w:cs="Times New Roman"/>
        </w:rPr>
        <w:t>17.2. Obliczenie liczby punktów za kryterium cena [C], nastąpi wg wzoru:</w:t>
      </w:r>
    </w:p>
    <w:p w14:paraId="17459DAE" w14:textId="77777777" w:rsidR="00B676E1" w:rsidRPr="00AB1B74" w:rsidRDefault="00B676E1" w:rsidP="000A4AA0">
      <w:pPr>
        <w:jc w:val="both"/>
        <w:rPr>
          <w:rFonts w:ascii="Garamond" w:hAnsi="Garamond" w:cs="Times New Roman"/>
        </w:rPr>
      </w:pPr>
      <w:r w:rsidRPr="00AB1B74">
        <w:rPr>
          <w:rFonts w:ascii="Garamond" w:hAnsi="Garamond" w:cs="Times New Roman"/>
        </w:rPr>
        <w:t xml:space="preserve">C=   cena najtańszej oferty </w:t>
      </w:r>
    </w:p>
    <w:p w14:paraId="75E06CE8" w14:textId="070186D0" w:rsidR="00B676E1" w:rsidRPr="00AB1B74" w:rsidRDefault="00B676E1" w:rsidP="00B676E1">
      <w:pPr>
        <w:ind w:left="2124" w:firstLine="708"/>
        <w:jc w:val="both"/>
        <w:rPr>
          <w:rFonts w:ascii="Garamond" w:hAnsi="Garamond" w:cs="Times New Roman"/>
        </w:rPr>
      </w:pPr>
      <w:r w:rsidRPr="00AB1B74">
        <w:rPr>
          <w:rFonts w:ascii="Garamond" w:hAnsi="Garamond" w:cs="Times New Roman"/>
          <w:noProof/>
        </w:rPr>
        <mc:AlternateContent>
          <mc:Choice Requires="wps">
            <w:drawing>
              <wp:anchor distT="0" distB="0" distL="114300" distR="114300" simplePos="0" relativeHeight="251659264" behindDoc="0" locked="0" layoutInCell="1" allowOverlap="1" wp14:anchorId="609D85EB" wp14:editId="0BA42228">
                <wp:simplePos x="0" y="0"/>
                <wp:positionH relativeFrom="column">
                  <wp:posOffset>252729</wp:posOffset>
                </wp:positionH>
                <wp:positionV relativeFrom="paragraph">
                  <wp:posOffset>73660</wp:posOffset>
                </wp:positionV>
                <wp:extent cx="1343025" cy="9525"/>
                <wp:effectExtent l="0" t="0" r="28575" b="28575"/>
                <wp:wrapNone/>
                <wp:docPr id="299956590" name="Łącznik prosty 1"/>
                <wp:cNvGraphicFramePr/>
                <a:graphic xmlns:a="http://schemas.openxmlformats.org/drawingml/2006/main">
                  <a:graphicData uri="http://schemas.microsoft.com/office/word/2010/wordprocessingShape">
                    <wps:wsp>
                      <wps:cNvCnPr/>
                      <wps:spPr>
                        <a:xfrm>
                          <a:off x="0" y="0"/>
                          <a:ext cx="13430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C3AF2F0" id="Łącznik prosty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9pt,5.8pt" to="125.6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" strokecolor="black [3200]" strokeweight=".5pt">
                <v:stroke joinstyle="miter"/>
              </v:line>
            </w:pict>
          </mc:Fallback>
        </mc:AlternateContent>
      </w:r>
      <w:r w:rsidRPr="00AB1B74">
        <w:rPr>
          <w:rFonts w:ascii="Garamond" w:hAnsi="Garamond" w:cs="Times New Roman"/>
        </w:rPr>
        <w:t xml:space="preserve">x 100% </w:t>
      </w:r>
    </w:p>
    <w:p w14:paraId="46F39E8C" w14:textId="5F6A2EA1" w:rsidR="00B676E1" w:rsidRPr="00AB1B74" w:rsidRDefault="00B676E1" w:rsidP="000A4AA0">
      <w:pPr>
        <w:jc w:val="both"/>
        <w:rPr>
          <w:rFonts w:ascii="Garamond" w:hAnsi="Garamond" w:cs="Times New Roman"/>
        </w:rPr>
      </w:pPr>
      <w:r w:rsidRPr="00AB1B74">
        <w:rPr>
          <w:rFonts w:ascii="Garamond" w:hAnsi="Garamond" w:cs="Times New Roman"/>
        </w:rPr>
        <w:t xml:space="preserve">        cena oferty badanej</w:t>
      </w:r>
    </w:p>
    <w:p w14:paraId="6138012D" w14:textId="77777777" w:rsidR="00B676E1" w:rsidRPr="00AB1B74" w:rsidRDefault="00B676E1" w:rsidP="000A4AA0">
      <w:pPr>
        <w:jc w:val="both"/>
        <w:rPr>
          <w:rFonts w:ascii="Garamond" w:hAnsi="Garamond" w:cs="Times New Roman"/>
        </w:rPr>
      </w:pPr>
    </w:p>
    <w:p w14:paraId="1EFD817F" w14:textId="77777777" w:rsidR="00B676E1" w:rsidRPr="00AB1B74" w:rsidRDefault="00B676E1" w:rsidP="000A4AA0">
      <w:pPr>
        <w:jc w:val="both"/>
        <w:rPr>
          <w:rFonts w:ascii="Garamond" w:hAnsi="Garamond" w:cs="Times New Roman"/>
        </w:rPr>
      </w:pPr>
      <w:r w:rsidRPr="00AB1B74">
        <w:rPr>
          <w:rFonts w:ascii="Garamond" w:hAnsi="Garamond" w:cs="Times New Roman"/>
        </w:rPr>
        <w:t xml:space="preserve">17.3. W kryterium „Cena”, oferta z najniższą ceną otrzyma 100 punktów a pozostałe oferty po matematycznym przeliczeniu w odniesieniu do najniższej ceny odpowiednio mniej. Za najkorzystniejszą ofertę zostanie uznana oferta, która otrzyma największą ilość punktów w kryterium cena (C). Zamawiający dokona oceny ofert, obliczając wartość punktów z dokładnością do dwóch miejsc po przecinku, zgodnie z następującymi zasadami: </w:t>
      </w:r>
    </w:p>
    <w:p w14:paraId="6C0CFEA8" w14:textId="77777777" w:rsidR="00B676E1" w:rsidRPr="00AB1B74" w:rsidRDefault="00B676E1" w:rsidP="000A4AA0">
      <w:pPr>
        <w:jc w:val="both"/>
        <w:rPr>
          <w:rFonts w:ascii="Garamond" w:hAnsi="Garamond" w:cs="Times New Roman"/>
        </w:rPr>
      </w:pPr>
      <w:r w:rsidRPr="00AB1B74">
        <w:rPr>
          <w:rFonts w:ascii="Garamond" w:hAnsi="Garamond" w:cs="Times New Roman"/>
        </w:rPr>
        <w:t xml:space="preserve">1) końcówki poniżej 0,005 pkt pomija się, </w:t>
      </w:r>
    </w:p>
    <w:p w14:paraId="0F02FD16" w14:textId="77777777" w:rsidR="00B676E1" w:rsidRPr="00AB1B74" w:rsidRDefault="00B676E1" w:rsidP="000A4AA0">
      <w:pPr>
        <w:jc w:val="both"/>
        <w:rPr>
          <w:rFonts w:ascii="Garamond" w:hAnsi="Garamond" w:cs="Times New Roman"/>
        </w:rPr>
      </w:pPr>
      <w:r w:rsidRPr="00AB1B74">
        <w:rPr>
          <w:rFonts w:ascii="Garamond" w:hAnsi="Garamond" w:cs="Times New Roman"/>
        </w:rPr>
        <w:t xml:space="preserve">2) końcówki wynoszące 0,005 pkt i więcej zaokrągla się do 0,01 pkt. </w:t>
      </w:r>
    </w:p>
    <w:p w14:paraId="0AE4DA23" w14:textId="77777777" w:rsidR="00B676E1" w:rsidRPr="00AB1B74" w:rsidRDefault="00B676E1" w:rsidP="000A4AA0">
      <w:pPr>
        <w:jc w:val="both"/>
        <w:rPr>
          <w:rFonts w:ascii="Garamond" w:hAnsi="Garamond" w:cs="Times New Roman"/>
        </w:rPr>
      </w:pPr>
      <w:r w:rsidRPr="00AB1B74">
        <w:rPr>
          <w:rFonts w:ascii="Garamond" w:hAnsi="Garamond" w:cs="Times New Roman"/>
        </w:rPr>
        <w:t xml:space="preserve">17.4. Na podstawie art. 223 ust. 2 w zw. z art. 266 PZP, Zamawiający poprawia w tekście oferty: </w:t>
      </w:r>
    </w:p>
    <w:p w14:paraId="4F9011DE" w14:textId="54EFB44D" w:rsidR="001925BC" w:rsidRPr="00AB1B74" w:rsidRDefault="00B676E1" w:rsidP="000A4AA0">
      <w:pPr>
        <w:jc w:val="both"/>
        <w:rPr>
          <w:rFonts w:ascii="Garamond" w:hAnsi="Garamond" w:cs="Times New Roman"/>
        </w:rPr>
      </w:pPr>
      <w:r w:rsidRPr="00AB1B74">
        <w:rPr>
          <w:rFonts w:ascii="Garamond" w:hAnsi="Garamond" w:cs="Times New Roman"/>
        </w:rPr>
        <w:t>1) oczywiste omyłki pisarskie;</w:t>
      </w:r>
    </w:p>
    <w:p w14:paraId="7A252447" w14:textId="77777777" w:rsidR="00B676E1" w:rsidRPr="00AB1B74" w:rsidRDefault="00B676E1" w:rsidP="000A4AA0">
      <w:pPr>
        <w:jc w:val="both"/>
        <w:rPr>
          <w:rFonts w:ascii="Garamond" w:hAnsi="Garamond" w:cs="Times New Roman"/>
        </w:rPr>
      </w:pPr>
      <w:r w:rsidRPr="00AB1B74">
        <w:rPr>
          <w:rFonts w:ascii="Garamond" w:hAnsi="Garamond" w:cs="Times New Roman"/>
        </w:rPr>
        <w:t xml:space="preserve">2) oczywiste omyłki rachunkowe, z uwzględnieniem konsekwencji rachunkowych dokonanych poprawek; </w:t>
      </w:r>
    </w:p>
    <w:p w14:paraId="23A1846C" w14:textId="77777777" w:rsidR="00B676E1" w:rsidRPr="00AB1B74" w:rsidRDefault="00B676E1" w:rsidP="000A4AA0">
      <w:pPr>
        <w:jc w:val="both"/>
        <w:rPr>
          <w:rFonts w:ascii="Garamond" w:hAnsi="Garamond" w:cs="Times New Roman"/>
        </w:rPr>
      </w:pPr>
      <w:r w:rsidRPr="00AB1B74">
        <w:rPr>
          <w:rFonts w:ascii="Garamond" w:hAnsi="Garamond" w:cs="Times New Roman"/>
        </w:rPr>
        <w:t xml:space="preserve">3) inne omyłki polegające na niezgodności oferty z dokumentami zamówienia, niepowodujące istotnych zmian w treści oferty; </w:t>
      </w:r>
    </w:p>
    <w:p w14:paraId="686F074B" w14:textId="7DEDB764" w:rsidR="00B676E1" w:rsidRPr="00AB1B74" w:rsidRDefault="00B676E1" w:rsidP="000A4AA0">
      <w:pPr>
        <w:jc w:val="both"/>
        <w:rPr>
          <w:rFonts w:ascii="Garamond" w:hAnsi="Garamond" w:cs="Times New Roman"/>
        </w:rPr>
      </w:pPr>
      <w:r w:rsidRPr="00AB1B74">
        <w:rPr>
          <w:rFonts w:ascii="Garamond" w:hAnsi="Garamond" w:cs="Times New Roman"/>
        </w:rPr>
        <w:t>- niezwłocznie zawiadamiając o tym wykonawcę, którego oferta została poprawiona.</w:t>
      </w:r>
    </w:p>
    <w:p w14:paraId="6203EB4C" w14:textId="77777777" w:rsidR="00B676E1" w:rsidRPr="00AB1B74" w:rsidRDefault="00B676E1" w:rsidP="000A4AA0">
      <w:pPr>
        <w:jc w:val="both"/>
        <w:rPr>
          <w:rFonts w:ascii="Garamond" w:hAnsi="Garamond" w:cs="Times New Roman"/>
        </w:rPr>
      </w:pPr>
      <w:r w:rsidRPr="00AB1B74">
        <w:rPr>
          <w:rFonts w:ascii="Garamond" w:hAnsi="Garamond" w:cs="Times New Roman"/>
        </w:rPr>
        <w:t xml:space="preserve">17. 5. Zamawiający udzieli zamówienia Wykonawcy, którego oferta: </w:t>
      </w:r>
    </w:p>
    <w:p w14:paraId="3B980D6C" w14:textId="77777777" w:rsidR="00B676E1" w:rsidRPr="00AB1B74" w:rsidRDefault="00B676E1" w:rsidP="000A4AA0">
      <w:pPr>
        <w:jc w:val="both"/>
        <w:rPr>
          <w:rFonts w:ascii="Garamond" w:hAnsi="Garamond" w:cs="Times New Roman"/>
        </w:rPr>
      </w:pPr>
      <w:r w:rsidRPr="00AB1B74">
        <w:rPr>
          <w:rFonts w:ascii="Garamond" w:hAnsi="Garamond" w:cs="Times New Roman"/>
        </w:rPr>
        <w:t xml:space="preserve">1) spełnia wszystkie wymagania zawarte w ustawie Prawo zamówień publicznych; </w:t>
      </w:r>
    </w:p>
    <w:p w14:paraId="02EA44B5" w14:textId="77777777" w:rsidR="00B676E1" w:rsidRPr="00AB1B74" w:rsidRDefault="00B676E1" w:rsidP="000A4AA0">
      <w:pPr>
        <w:jc w:val="both"/>
        <w:rPr>
          <w:rFonts w:ascii="Garamond" w:hAnsi="Garamond" w:cs="Times New Roman"/>
        </w:rPr>
      </w:pPr>
      <w:r w:rsidRPr="00AB1B74">
        <w:rPr>
          <w:rFonts w:ascii="Garamond" w:hAnsi="Garamond" w:cs="Times New Roman"/>
        </w:rPr>
        <w:t xml:space="preserve">2) spełnia wszystkie wymagania określone w SWZ; </w:t>
      </w:r>
    </w:p>
    <w:p w14:paraId="72A4D3B8" w14:textId="5347C1FF" w:rsidR="00B676E1" w:rsidRPr="00AB1B74" w:rsidRDefault="00B676E1" w:rsidP="000A4AA0">
      <w:pPr>
        <w:jc w:val="both"/>
        <w:rPr>
          <w:rFonts w:ascii="Garamond" w:hAnsi="Garamond" w:cs="Times New Roman"/>
        </w:rPr>
      </w:pPr>
      <w:r w:rsidRPr="00AB1B74">
        <w:rPr>
          <w:rFonts w:ascii="Garamond" w:hAnsi="Garamond" w:cs="Times New Roman"/>
        </w:rPr>
        <w:t>3) została uznana za najkorzystniejszą w oparciu o określone w SWZ kryteria oceny ofert.</w:t>
      </w:r>
    </w:p>
    <w:p w14:paraId="17A1A3A9" w14:textId="77777777" w:rsidR="000A4AA0" w:rsidRPr="00AB1B74" w:rsidRDefault="0019681C" w:rsidP="000A4AA0">
      <w:pPr>
        <w:pStyle w:val="Akapitzlist"/>
        <w:ind w:left="0"/>
        <w:jc w:val="center"/>
        <w:rPr>
          <w:rFonts w:ascii="Garamond" w:hAnsi="Garamond"/>
          <w:sz w:val="26"/>
          <w:szCs w:val="26"/>
        </w:rPr>
      </w:pPr>
      <w:r w:rsidRPr="00AB1B74">
        <w:rPr>
          <w:rFonts w:ascii="Garamond" w:hAnsi="Garamond"/>
          <w:sz w:val="26"/>
          <w:szCs w:val="26"/>
        </w:rPr>
        <w:t xml:space="preserve">Rozdział </w:t>
      </w:r>
      <w:r w:rsidR="000A4AA0" w:rsidRPr="00AB1B74">
        <w:rPr>
          <w:rFonts w:ascii="Garamond" w:hAnsi="Garamond"/>
          <w:sz w:val="26"/>
          <w:szCs w:val="26"/>
        </w:rPr>
        <w:t>18</w:t>
      </w:r>
    </w:p>
    <w:p w14:paraId="2F104165" w14:textId="77777777" w:rsidR="0019681C" w:rsidRPr="00AB1B74" w:rsidRDefault="000A4AA0" w:rsidP="0019681C">
      <w:pPr>
        <w:ind w:firstLine="708"/>
        <w:jc w:val="center"/>
        <w:rPr>
          <w:rFonts w:ascii="Garamond" w:hAnsi="Garamond"/>
          <w:b/>
          <w:bCs/>
          <w:sz w:val="26"/>
          <w:szCs w:val="26"/>
        </w:rPr>
      </w:pPr>
      <w:r w:rsidRPr="00AB1B74">
        <w:rPr>
          <w:rFonts w:ascii="Garamond" w:hAnsi="Garamond"/>
          <w:b/>
          <w:bCs/>
          <w:sz w:val="26"/>
          <w:szCs w:val="26"/>
        </w:rPr>
        <w:t>WYBÓR NAJKORZYSTNIEJSZEJ OFERTY</w:t>
      </w:r>
    </w:p>
    <w:p w14:paraId="21C6A69C" w14:textId="77777777" w:rsidR="00837FDC" w:rsidRPr="00AB1B74" w:rsidRDefault="00837FDC" w:rsidP="00837FDC">
      <w:pPr>
        <w:spacing w:after="0" w:line="240" w:lineRule="auto"/>
        <w:jc w:val="both"/>
        <w:rPr>
          <w:rFonts w:ascii="Garamond" w:hAnsi="Garamond" w:cs="Times New Roman"/>
          <w:sz w:val="24"/>
          <w:szCs w:val="24"/>
        </w:rPr>
      </w:pPr>
      <w:r w:rsidRPr="00AB1B74">
        <w:rPr>
          <w:rFonts w:ascii="Garamond" w:hAnsi="Garamond" w:cs="Times New Roman"/>
          <w:b/>
          <w:bCs/>
          <w:sz w:val="24"/>
          <w:szCs w:val="24"/>
        </w:rPr>
        <w:t>18.1</w:t>
      </w:r>
      <w:r w:rsidRPr="00AB1B74">
        <w:rPr>
          <w:rFonts w:ascii="Garamond" w:hAnsi="Garamond" w:cs="Times New Roman"/>
          <w:sz w:val="24"/>
          <w:szCs w:val="24"/>
        </w:rPr>
        <w:t xml:space="preserve">. Zamawiający wybiera najkorzystniejszą ofertę w terminie związania ofertą. </w:t>
      </w:r>
    </w:p>
    <w:p w14:paraId="5CF26525" w14:textId="77777777" w:rsidR="00837FDC" w:rsidRPr="00AB1B74" w:rsidRDefault="00837FDC" w:rsidP="00837FDC">
      <w:pPr>
        <w:spacing w:after="0" w:line="240" w:lineRule="auto"/>
        <w:jc w:val="both"/>
        <w:rPr>
          <w:rFonts w:ascii="Garamond" w:hAnsi="Garamond" w:cs="Times New Roman"/>
          <w:sz w:val="24"/>
          <w:szCs w:val="24"/>
        </w:rPr>
      </w:pPr>
      <w:r w:rsidRPr="00AB1B74">
        <w:rPr>
          <w:rFonts w:ascii="Garamond" w:hAnsi="Garamond" w:cs="Times New Roman"/>
          <w:b/>
          <w:bCs/>
          <w:sz w:val="24"/>
          <w:szCs w:val="24"/>
        </w:rPr>
        <w:t>18.2.</w:t>
      </w:r>
      <w:r w:rsidRPr="00AB1B74">
        <w:rPr>
          <w:rFonts w:ascii="Garamond" w:hAnsi="Garamond" w:cs="Times New Roman"/>
          <w:sz w:val="24"/>
          <w:szCs w:val="24"/>
        </w:rPr>
        <w:t xml:space="preserve"> Jeżeli termin związania ofertą upłynął przed wyborem najkorzystniejszej oferty, Zamawiający wezwie Wykonawcę, którego oferta otrzymała najwyższą ocenę, do wyrażenia, w wyznaczonym przez Zamawiającego terminie, pisemnej zgody na wybór jego oferty. </w:t>
      </w:r>
    </w:p>
    <w:p w14:paraId="5A1F184D" w14:textId="77777777" w:rsidR="00837FDC" w:rsidRPr="00AB1B74" w:rsidRDefault="00837FDC" w:rsidP="00837FDC">
      <w:pPr>
        <w:spacing w:after="0" w:line="240" w:lineRule="auto"/>
        <w:jc w:val="both"/>
        <w:rPr>
          <w:rFonts w:ascii="Garamond" w:hAnsi="Garamond" w:cs="Times New Roman"/>
          <w:sz w:val="24"/>
          <w:szCs w:val="24"/>
        </w:rPr>
      </w:pPr>
      <w:r w:rsidRPr="00AB1B74">
        <w:rPr>
          <w:rFonts w:ascii="Garamond" w:hAnsi="Garamond" w:cs="Times New Roman"/>
          <w:b/>
          <w:bCs/>
          <w:sz w:val="24"/>
          <w:szCs w:val="24"/>
        </w:rPr>
        <w:t>18.3.</w:t>
      </w:r>
      <w:r w:rsidRPr="00AB1B74">
        <w:rPr>
          <w:rFonts w:ascii="Garamond" w:hAnsi="Garamond" w:cs="Times New Roman"/>
          <w:sz w:val="24"/>
          <w:szCs w:val="24"/>
        </w:rPr>
        <w:t xml:space="preserve"> Stosownie do art. 253 ust. 1 ustawy </w:t>
      </w:r>
      <w:proofErr w:type="spellStart"/>
      <w:r w:rsidRPr="00AB1B74">
        <w:rPr>
          <w:rFonts w:ascii="Garamond" w:hAnsi="Garamond" w:cs="Times New Roman"/>
          <w:sz w:val="24"/>
          <w:szCs w:val="24"/>
        </w:rPr>
        <w:t>Pzp</w:t>
      </w:r>
      <w:proofErr w:type="spellEnd"/>
      <w:r w:rsidRPr="00AB1B74">
        <w:rPr>
          <w:rFonts w:ascii="Garamond" w:hAnsi="Garamond" w:cs="Times New Roman"/>
          <w:sz w:val="24"/>
          <w:szCs w:val="24"/>
        </w:rPr>
        <w:t xml:space="preserve">, Zamawiający niezwłocznie po wyborze najkorzystniejszej oferty informuje równocześnie Wykonawców, którzy złożyli oferty, o: </w:t>
      </w:r>
    </w:p>
    <w:p w14:paraId="75F43655" w14:textId="77777777" w:rsidR="00837FDC" w:rsidRPr="00AB1B74" w:rsidRDefault="00837FDC" w:rsidP="00837FDC">
      <w:pPr>
        <w:spacing w:after="0" w:line="240" w:lineRule="auto"/>
        <w:jc w:val="both"/>
        <w:rPr>
          <w:rFonts w:ascii="Garamond" w:hAnsi="Garamond" w:cs="Times New Roman"/>
          <w:sz w:val="24"/>
          <w:szCs w:val="24"/>
        </w:rPr>
      </w:pPr>
      <w:r w:rsidRPr="00AB1B74">
        <w:rPr>
          <w:rFonts w:ascii="Garamond" w:hAnsi="Garamond" w:cs="Times New Roman"/>
          <w:sz w:val="24"/>
          <w:szCs w:val="24"/>
        </w:rPr>
        <w:t xml:space="preserve">-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34D55E74" w14:textId="77777777" w:rsidR="00837FDC" w:rsidRPr="00AB1B74" w:rsidRDefault="00837FDC" w:rsidP="00837FDC">
      <w:pPr>
        <w:spacing w:after="0" w:line="240" w:lineRule="auto"/>
        <w:jc w:val="both"/>
        <w:rPr>
          <w:rFonts w:ascii="Garamond" w:hAnsi="Garamond" w:cs="Times New Roman"/>
          <w:sz w:val="24"/>
          <w:szCs w:val="24"/>
        </w:rPr>
      </w:pPr>
      <w:r w:rsidRPr="00AB1B74">
        <w:rPr>
          <w:rFonts w:ascii="Garamond" w:hAnsi="Garamond" w:cs="Times New Roman"/>
          <w:sz w:val="24"/>
          <w:szCs w:val="24"/>
        </w:rPr>
        <w:t xml:space="preserve">- Wykonawcach, których oferty zostały odrzucone podając uzasadnienie faktyczne i prawne. </w:t>
      </w:r>
    </w:p>
    <w:p w14:paraId="7895607A" w14:textId="77777777" w:rsidR="00837FDC" w:rsidRPr="00AB1B74" w:rsidRDefault="00837FDC" w:rsidP="00837FDC">
      <w:pPr>
        <w:spacing w:after="0" w:line="240" w:lineRule="auto"/>
        <w:jc w:val="both"/>
        <w:rPr>
          <w:rFonts w:ascii="Garamond" w:hAnsi="Garamond" w:cs="Times New Roman"/>
          <w:sz w:val="24"/>
          <w:szCs w:val="24"/>
        </w:rPr>
      </w:pPr>
      <w:r w:rsidRPr="00AB1B74">
        <w:rPr>
          <w:rFonts w:ascii="Garamond" w:hAnsi="Garamond" w:cs="Times New Roman"/>
          <w:b/>
          <w:bCs/>
          <w:sz w:val="24"/>
          <w:szCs w:val="24"/>
        </w:rPr>
        <w:t>18.4.</w:t>
      </w:r>
      <w:r w:rsidRPr="00AB1B74">
        <w:rPr>
          <w:rFonts w:ascii="Garamond" w:hAnsi="Garamond" w:cs="Times New Roman"/>
          <w:sz w:val="24"/>
          <w:szCs w:val="24"/>
        </w:rPr>
        <w:t xml:space="preserve">Zamawiający udostępnia niezwłocznie informacje, o których mowa w pkt 18.3 </w:t>
      </w:r>
      <w:proofErr w:type="spellStart"/>
      <w:r w:rsidRPr="00AB1B74">
        <w:rPr>
          <w:rFonts w:ascii="Garamond" w:hAnsi="Garamond" w:cs="Times New Roman"/>
          <w:sz w:val="24"/>
          <w:szCs w:val="24"/>
        </w:rPr>
        <w:t>tiret</w:t>
      </w:r>
      <w:proofErr w:type="spellEnd"/>
      <w:r w:rsidRPr="00AB1B74">
        <w:rPr>
          <w:rFonts w:ascii="Garamond" w:hAnsi="Garamond" w:cs="Times New Roman"/>
          <w:sz w:val="24"/>
          <w:szCs w:val="24"/>
        </w:rPr>
        <w:t xml:space="preserve"> pierwszy SWZ, na stronie internetowej prowadzonego postępowania.</w:t>
      </w:r>
    </w:p>
    <w:p w14:paraId="044AA4DF" w14:textId="77777777" w:rsidR="0019681C" w:rsidRPr="00AB1B74" w:rsidRDefault="0019681C" w:rsidP="0019681C">
      <w:pPr>
        <w:ind w:firstLine="708"/>
        <w:jc w:val="center"/>
        <w:rPr>
          <w:rFonts w:ascii="Garamond" w:hAnsi="Garamond"/>
          <w:sz w:val="26"/>
          <w:szCs w:val="26"/>
        </w:rPr>
      </w:pPr>
    </w:p>
    <w:p w14:paraId="3EA3A693" w14:textId="77777777" w:rsidR="00E47B03" w:rsidRPr="00AB1B74" w:rsidRDefault="0019681C" w:rsidP="00E47B03">
      <w:pPr>
        <w:pStyle w:val="Akapitzlist"/>
        <w:ind w:left="0"/>
        <w:jc w:val="center"/>
        <w:rPr>
          <w:rFonts w:ascii="Garamond" w:hAnsi="Garamond"/>
          <w:sz w:val="26"/>
          <w:szCs w:val="26"/>
        </w:rPr>
      </w:pPr>
      <w:r w:rsidRPr="00AB1B74">
        <w:rPr>
          <w:rFonts w:ascii="Garamond" w:hAnsi="Garamond"/>
          <w:sz w:val="26"/>
          <w:szCs w:val="26"/>
        </w:rPr>
        <w:t xml:space="preserve">Rozdział </w:t>
      </w:r>
      <w:r w:rsidR="000A4AA0" w:rsidRPr="00AB1B74">
        <w:rPr>
          <w:rFonts w:ascii="Garamond" w:hAnsi="Garamond"/>
          <w:sz w:val="26"/>
          <w:szCs w:val="26"/>
        </w:rPr>
        <w:t>1</w:t>
      </w:r>
      <w:r w:rsidRPr="00AB1B74">
        <w:rPr>
          <w:rFonts w:ascii="Garamond" w:hAnsi="Garamond"/>
          <w:sz w:val="26"/>
          <w:szCs w:val="26"/>
        </w:rPr>
        <w:t>9</w:t>
      </w:r>
    </w:p>
    <w:p w14:paraId="273A2BA6" w14:textId="77777777" w:rsidR="0019681C" w:rsidRPr="00AB1B74" w:rsidRDefault="000A4AA0" w:rsidP="00E47B03">
      <w:pPr>
        <w:pStyle w:val="Akapitzlist"/>
        <w:ind w:left="0"/>
        <w:jc w:val="center"/>
        <w:rPr>
          <w:rFonts w:ascii="Garamond" w:hAnsi="Garamond"/>
          <w:b/>
          <w:bCs/>
          <w:sz w:val="26"/>
          <w:szCs w:val="26"/>
        </w:rPr>
      </w:pPr>
      <w:r w:rsidRPr="00AB1B74">
        <w:rPr>
          <w:rFonts w:ascii="Garamond" w:hAnsi="Garamond"/>
          <w:b/>
          <w:bCs/>
          <w:sz w:val="26"/>
          <w:szCs w:val="26"/>
        </w:rPr>
        <w:t>INFORMACJE O FORMALNOŚCIACH, JAKIE POWINNY ZOSTAĆ DOPEŁNIONE PO WYBORZE OFERTY W CELU ZAWARCIA UMOWY</w:t>
      </w:r>
    </w:p>
    <w:p w14:paraId="7DA93566" w14:textId="77777777" w:rsidR="00E47B03" w:rsidRPr="00AB1B74" w:rsidRDefault="00E47B03" w:rsidP="00E47B03">
      <w:pPr>
        <w:pStyle w:val="Akapitzlist"/>
        <w:ind w:left="0"/>
        <w:jc w:val="center"/>
        <w:rPr>
          <w:rFonts w:ascii="Garamond" w:hAnsi="Garamond"/>
          <w:b/>
          <w:bCs/>
          <w:sz w:val="26"/>
          <w:szCs w:val="26"/>
        </w:rPr>
      </w:pPr>
    </w:p>
    <w:p w14:paraId="5F728FCD" w14:textId="77777777" w:rsidR="00E47B03" w:rsidRPr="00AB1B74" w:rsidRDefault="00E47B03" w:rsidP="00E47B03">
      <w:pPr>
        <w:pStyle w:val="Akapitzlist"/>
        <w:ind w:left="0"/>
        <w:jc w:val="both"/>
        <w:rPr>
          <w:rFonts w:ascii="Garamond" w:hAnsi="Garamond"/>
          <w:sz w:val="26"/>
          <w:szCs w:val="26"/>
        </w:rPr>
      </w:pPr>
      <w:r w:rsidRPr="00AB1B74">
        <w:rPr>
          <w:rFonts w:ascii="Garamond" w:hAnsi="Garamond"/>
          <w:b/>
          <w:bCs/>
          <w:sz w:val="26"/>
          <w:szCs w:val="26"/>
        </w:rPr>
        <w:t>19.1</w:t>
      </w:r>
      <w:r w:rsidRPr="00AB1B74">
        <w:rPr>
          <w:rFonts w:ascii="Garamond" w:hAnsi="Garamond"/>
          <w:sz w:val="26"/>
          <w:szCs w:val="26"/>
        </w:rPr>
        <w:t xml:space="preserve"> W przypadku, gdy zostanie wybrana jako najkorzystniejsza oferta Wykonawców wspólnie ubiegających się o udzielenie zamówienia, Wykonawca przed podpisaniem umowy na wezwanie Zamawiającego przedłoży umowę regulującą współpracę Wykonawców.</w:t>
      </w:r>
    </w:p>
    <w:p w14:paraId="49038E27" w14:textId="77777777" w:rsidR="00E47B03" w:rsidRPr="00AB1B74" w:rsidRDefault="00E47B03" w:rsidP="00E47B03">
      <w:pPr>
        <w:pStyle w:val="Akapitzlist"/>
        <w:ind w:left="0"/>
        <w:jc w:val="both"/>
        <w:rPr>
          <w:rFonts w:ascii="Garamond" w:hAnsi="Garamond"/>
          <w:sz w:val="26"/>
          <w:szCs w:val="26"/>
        </w:rPr>
      </w:pPr>
      <w:r w:rsidRPr="00AB1B74">
        <w:rPr>
          <w:rFonts w:ascii="Garamond" w:hAnsi="Garamond"/>
          <w:b/>
          <w:bCs/>
          <w:sz w:val="26"/>
          <w:szCs w:val="26"/>
        </w:rPr>
        <w:t>19.2</w:t>
      </w:r>
      <w:r w:rsidRPr="00AB1B74">
        <w:rPr>
          <w:rFonts w:ascii="Garamond" w:hAnsi="Garamond"/>
          <w:sz w:val="26"/>
          <w:szCs w:val="26"/>
        </w:rPr>
        <w:t xml:space="preserve"> Osoby reprezentujące Wykonawcę przy podpisywaniu umowy powinny posiadać ze sobą dokumenty potwierdzające ich umocowanie do reprezentowania Wykonawcy, o ile umocowanie to nie będzie wynikać z dokumentów załączonych do oferty. </w:t>
      </w:r>
    </w:p>
    <w:p w14:paraId="2871507A" w14:textId="77777777" w:rsidR="00E47B03" w:rsidRPr="00AB1B74" w:rsidRDefault="00E47B03" w:rsidP="00E47B03">
      <w:pPr>
        <w:pStyle w:val="Akapitzlist"/>
        <w:ind w:left="0"/>
        <w:jc w:val="both"/>
        <w:rPr>
          <w:rFonts w:ascii="Garamond" w:hAnsi="Garamond"/>
          <w:sz w:val="26"/>
          <w:szCs w:val="26"/>
        </w:rPr>
      </w:pPr>
      <w:r w:rsidRPr="00AB1B74">
        <w:rPr>
          <w:rFonts w:ascii="Garamond" w:hAnsi="Garamond"/>
          <w:b/>
          <w:bCs/>
          <w:sz w:val="26"/>
          <w:szCs w:val="26"/>
        </w:rPr>
        <w:t>19.3</w:t>
      </w:r>
      <w:r w:rsidRPr="00AB1B74">
        <w:rPr>
          <w:rFonts w:ascii="Garamond" w:hAnsi="Garamond"/>
          <w:sz w:val="26"/>
          <w:szCs w:val="26"/>
        </w:rPr>
        <w:t xml:space="preserve"> O terminie złożenia dokumentu, o którym mowa w pkt 19.1. Zamawiający powiadomi Wykonawcę odrębnym pismem. </w:t>
      </w:r>
    </w:p>
    <w:p w14:paraId="1E2917C9" w14:textId="77777777" w:rsidR="00E47B03" w:rsidRPr="00AB1B74" w:rsidRDefault="00E47B03" w:rsidP="00E47B03">
      <w:pPr>
        <w:pStyle w:val="Akapitzlist"/>
        <w:ind w:left="0"/>
        <w:jc w:val="both"/>
        <w:rPr>
          <w:rFonts w:ascii="Garamond" w:hAnsi="Garamond"/>
          <w:sz w:val="26"/>
          <w:szCs w:val="26"/>
        </w:rPr>
      </w:pPr>
      <w:r w:rsidRPr="00AB1B74">
        <w:rPr>
          <w:rFonts w:ascii="Garamond" w:hAnsi="Garamond"/>
          <w:b/>
          <w:bCs/>
          <w:sz w:val="26"/>
          <w:szCs w:val="26"/>
        </w:rPr>
        <w:t>19.4</w:t>
      </w:r>
      <w:r w:rsidRPr="00AB1B74">
        <w:rPr>
          <w:rFonts w:ascii="Garamond" w:hAnsi="Garamond"/>
          <w:sz w:val="26"/>
          <w:szCs w:val="26"/>
        </w:rPr>
        <w:t xml:space="preserve"> Przed podpisaniem umowy wykonawca jest zobowiązany do przedłożenia kosztorysu, na podstawie którego wyliczona została cena ofertowa zamówienia oraz harmonogramu robót</w:t>
      </w:r>
    </w:p>
    <w:p w14:paraId="29824E17" w14:textId="77777777" w:rsidR="0019681C" w:rsidRPr="00AB1B74" w:rsidRDefault="0019681C" w:rsidP="0019681C">
      <w:pPr>
        <w:ind w:firstLine="708"/>
        <w:jc w:val="center"/>
        <w:rPr>
          <w:rFonts w:ascii="Garamond" w:hAnsi="Garamond"/>
          <w:sz w:val="26"/>
          <w:szCs w:val="26"/>
        </w:rPr>
      </w:pPr>
    </w:p>
    <w:p w14:paraId="06FA9A8E" w14:textId="77777777" w:rsidR="0019681C" w:rsidRPr="00AB1B74" w:rsidRDefault="0019681C" w:rsidP="0019681C">
      <w:pPr>
        <w:pStyle w:val="Akapitzlist"/>
        <w:ind w:left="0"/>
        <w:jc w:val="center"/>
        <w:rPr>
          <w:rFonts w:ascii="Garamond" w:hAnsi="Garamond"/>
          <w:sz w:val="26"/>
          <w:szCs w:val="26"/>
        </w:rPr>
      </w:pPr>
      <w:r w:rsidRPr="00AB1B74">
        <w:rPr>
          <w:rFonts w:ascii="Garamond" w:hAnsi="Garamond"/>
          <w:sz w:val="26"/>
          <w:szCs w:val="26"/>
        </w:rPr>
        <w:t xml:space="preserve">Rozdział </w:t>
      </w:r>
      <w:r w:rsidR="00E47B03" w:rsidRPr="00AB1B74">
        <w:rPr>
          <w:rFonts w:ascii="Garamond" w:hAnsi="Garamond"/>
          <w:sz w:val="26"/>
          <w:szCs w:val="26"/>
        </w:rPr>
        <w:t>20</w:t>
      </w:r>
    </w:p>
    <w:p w14:paraId="5707F707" w14:textId="77777777" w:rsidR="0019681C" w:rsidRPr="00AB1B74" w:rsidRDefault="00E47B03" w:rsidP="0019681C">
      <w:pPr>
        <w:ind w:firstLine="708"/>
        <w:jc w:val="center"/>
        <w:rPr>
          <w:rFonts w:ascii="Garamond" w:hAnsi="Garamond"/>
          <w:b/>
          <w:bCs/>
          <w:sz w:val="26"/>
          <w:szCs w:val="26"/>
        </w:rPr>
      </w:pPr>
      <w:r w:rsidRPr="00AB1B74">
        <w:rPr>
          <w:rFonts w:ascii="Garamond" w:hAnsi="Garamond"/>
          <w:b/>
          <w:bCs/>
          <w:sz w:val="26"/>
          <w:szCs w:val="26"/>
        </w:rPr>
        <w:t>WYMAGANIA DOTYCZĄCE ZABEZPIECZENIA NALEŻYTEGO WYKONANIA UMOWY</w:t>
      </w:r>
    </w:p>
    <w:p w14:paraId="7A637DBA" w14:textId="2D71AAE3" w:rsidR="001925BC" w:rsidRPr="00AB1B74" w:rsidRDefault="001925BC" w:rsidP="001925BC">
      <w:pPr>
        <w:pStyle w:val="Akapitzlist"/>
        <w:ind w:left="0"/>
        <w:rPr>
          <w:rFonts w:ascii="Garamond" w:hAnsi="Garamond"/>
          <w:sz w:val="26"/>
          <w:szCs w:val="26"/>
        </w:rPr>
      </w:pPr>
      <w:r w:rsidRPr="00AB1B74">
        <w:rPr>
          <w:rFonts w:ascii="Garamond" w:hAnsi="Garamond"/>
          <w:sz w:val="26"/>
          <w:szCs w:val="26"/>
        </w:rPr>
        <w:t>Zamawiający nie przewiduje wniesienia zabezpieczenia należytego wykonania umowy</w:t>
      </w:r>
    </w:p>
    <w:p w14:paraId="29282F39" w14:textId="77777777" w:rsidR="00837FDC" w:rsidRPr="00AB1B74" w:rsidRDefault="00837FDC" w:rsidP="0019681C">
      <w:pPr>
        <w:pStyle w:val="Akapitzlist"/>
        <w:ind w:left="0"/>
        <w:jc w:val="center"/>
        <w:rPr>
          <w:rFonts w:ascii="Garamond" w:hAnsi="Garamond"/>
          <w:sz w:val="26"/>
          <w:szCs w:val="26"/>
        </w:rPr>
      </w:pPr>
    </w:p>
    <w:p w14:paraId="6AB372C8" w14:textId="4F3E6EA9" w:rsidR="0019681C" w:rsidRPr="00AB1B74" w:rsidRDefault="0019681C" w:rsidP="0019681C">
      <w:pPr>
        <w:pStyle w:val="Akapitzlist"/>
        <w:ind w:left="0"/>
        <w:jc w:val="center"/>
        <w:rPr>
          <w:rFonts w:ascii="Garamond" w:hAnsi="Garamond"/>
          <w:sz w:val="26"/>
          <w:szCs w:val="26"/>
        </w:rPr>
      </w:pPr>
      <w:r w:rsidRPr="00AB1B74">
        <w:rPr>
          <w:rFonts w:ascii="Garamond" w:hAnsi="Garamond"/>
          <w:sz w:val="26"/>
          <w:szCs w:val="26"/>
        </w:rPr>
        <w:t xml:space="preserve">Rozdział </w:t>
      </w:r>
      <w:r w:rsidR="00E47B03" w:rsidRPr="00AB1B74">
        <w:rPr>
          <w:rFonts w:ascii="Garamond" w:hAnsi="Garamond"/>
          <w:sz w:val="26"/>
          <w:szCs w:val="26"/>
        </w:rPr>
        <w:t>21</w:t>
      </w:r>
    </w:p>
    <w:p w14:paraId="01474D6F" w14:textId="77777777" w:rsidR="00DD2240" w:rsidRPr="00AB1B74" w:rsidRDefault="00E47B03" w:rsidP="00E47B03">
      <w:pPr>
        <w:jc w:val="center"/>
        <w:rPr>
          <w:rFonts w:ascii="Garamond" w:hAnsi="Garamond"/>
          <w:b/>
          <w:bCs/>
          <w:sz w:val="26"/>
          <w:szCs w:val="26"/>
        </w:rPr>
      </w:pPr>
      <w:r w:rsidRPr="00AB1B74">
        <w:rPr>
          <w:rFonts w:ascii="Garamond" w:hAnsi="Garamond"/>
          <w:b/>
          <w:bCs/>
          <w:sz w:val="26"/>
          <w:szCs w:val="26"/>
        </w:rPr>
        <w:t>POSTANOWIENIA UMOWY</w:t>
      </w:r>
    </w:p>
    <w:p w14:paraId="27724895" w14:textId="75971E67" w:rsidR="00E47B03" w:rsidRPr="00AB1B74" w:rsidRDefault="00E47B03" w:rsidP="00E47B03">
      <w:pPr>
        <w:rPr>
          <w:rFonts w:ascii="Garamond" w:hAnsi="Garamond"/>
          <w:sz w:val="26"/>
          <w:szCs w:val="26"/>
        </w:rPr>
      </w:pPr>
      <w:r w:rsidRPr="00AB1B74">
        <w:rPr>
          <w:rFonts w:ascii="Garamond" w:hAnsi="Garamond"/>
          <w:b/>
          <w:bCs/>
          <w:sz w:val="26"/>
          <w:szCs w:val="26"/>
        </w:rPr>
        <w:t>21.1</w:t>
      </w:r>
      <w:r w:rsidRPr="00AB1B74">
        <w:rPr>
          <w:rFonts w:ascii="Garamond" w:hAnsi="Garamond"/>
          <w:sz w:val="26"/>
          <w:szCs w:val="26"/>
        </w:rPr>
        <w:t xml:space="preserve"> Projekt Umowy stanowi Załącznik Nr </w:t>
      </w:r>
      <w:r w:rsidR="00B676E1" w:rsidRPr="00AB1B74">
        <w:rPr>
          <w:rFonts w:ascii="Garamond" w:hAnsi="Garamond"/>
          <w:sz w:val="26"/>
          <w:szCs w:val="26"/>
        </w:rPr>
        <w:t>3</w:t>
      </w:r>
      <w:r w:rsidRPr="00AB1B74">
        <w:rPr>
          <w:rFonts w:ascii="Garamond" w:hAnsi="Garamond"/>
          <w:sz w:val="26"/>
          <w:szCs w:val="26"/>
        </w:rPr>
        <w:t xml:space="preserve"> do SWZ. </w:t>
      </w:r>
    </w:p>
    <w:p w14:paraId="66574AE1" w14:textId="77777777" w:rsidR="00E47B03" w:rsidRPr="00AB1B74" w:rsidRDefault="00E47B03" w:rsidP="00E47B03">
      <w:pPr>
        <w:rPr>
          <w:rFonts w:ascii="Garamond" w:hAnsi="Garamond"/>
          <w:sz w:val="26"/>
          <w:szCs w:val="26"/>
        </w:rPr>
      </w:pPr>
      <w:r w:rsidRPr="00AB1B74">
        <w:rPr>
          <w:rFonts w:ascii="Garamond" w:hAnsi="Garamond"/>
          <w:b/>
          <w:bCs/>
          <w:sz w:val="26"/>
          <w:szCs w:val="26"/>
        </w:rPr>
        <w:t>21.2</w:t>
      </w:r>
      <w:r w:rsidRPr="00AB1B74">
        <w:rPr>
          <w:rFonts w:ascii="Garamond" w:hAnsi="Garamond"/>
          <w:sz w:val="26"/>
          <w:szCs w:val="26"/>
        </w:rPr>
        <w:t xml:space="preserve"> Zamawiający przewiduje możliwości wprowadzenia zmian do zawartej umowy, na podstawie art. 454-455 ustawy oraz postanowień Projektu Umowy.</w:t>
      </w:r>
    </w:p>
    <w:p w14:paraId="3DE07B68" w14:textId="77777777" w:rsidR="00E47B03" w:rsidRPr="00AB1B74" w:rsidRDefault="00E47B03" w:rsidP="00E47B03">
      <w:pPr>
        <w:rPr>
          <w:rFonts w:ascii="Garamond" w:hAnsi="Garamond"/>
          <w:sz w:val="26"/>
          <w:szCs w:val="26"/>
        </w:rPr>
      </w:pPr>
    </w:p>
    <w:p w14:paraId="67EB28E2" w14:textId="77777777" w:rsidR="00E47B03" w:rsidRPr="00AB1B74" w:rsidRDefault="00E47B03" w:rsidP="00E47B03">
      <w:pPr>
        <w:pStyle w:val="Akapitzlist"/>
        <w:ind w:left="0"/>
        <w:jc w:val="center"/>
        <w:rPr>
          <w:rFonts w:ascii="Garamond" w:hAnsi="Garamond"/>
          <w:sz w:val="26"/>
          <w:szCs w:val="26"/>
        </w:rPr>
      </w:pPr>
      <w:r w:rsidRPr="00AB1B74">
        <w:rPr>
          <w:rFonts w:ascii="Garamond" w:hAnsi="Garamond"/>
          <w:sz w:val="26"/>
          <w:szCs w:val="26"/>
        </w:rPr>
        <w:t>Rozdział 22</w:t>
      </w:r>
    </w:p>
    <w:p w14:paraId="438C59B7" w14:textId="77777777" w:rsidR="00E47B03" w:rsidRPr="00AB1B74" w:rsidRDefault="00E47B03" w:rsidP="00E47B03">
      <w:pPr>
        <w:jc w:val="center"/>
        <w:rPr>
          <w:rFonts w:ascii="Garamond" w:hAnsi="Garamond"/>
          <w:b/>
          <w:bCs/>
          <w:sz w:val="26"/>
          <w:szCs w:val="26"/>
        </w:rPr>
      </w:pPr>
      <w:r w:rsidRPr="00AB1B74">
        <w:rPr>
          <w:rFonts w:ascii="Garamond" w:hAnsi="Garamond"/>
          <w:b/>
          <w:bCs/>
          <w:sz w:val="26"/>
          <w:szCs w:val="26"/>
        </w:rPr>
        <w:t>OCHRONA DANYCH OSOBOWYCH</w:t>
      </w:r>
    </w:p>
    <w:p w14:paraId="7A5AA5BB" w14:textId="77777777" w:rsidR="00E47B03" w:rsidRPr="00AB1B74" w:rsidRDefault="00E47B03" w:rsidP="007431FC">
      <w:pPr>
        <w:tabs>
          <w:tab w:val="left" w:pos="4111"/>
        </w:tabs>
        <w:jc w:val="both"/>
        <w:rPr>
          <w:rFonts w:ascii="Garamond" w:hAnsi="Garamond"/>
          <w:sz w:val="26"/>
          <w:szCs w:val="26"/>
        </w:rPr>
      </w:pPr>
      <w:r w:rsidRPr="00AB1B74">
        <w:rPr>
          <w:rFonts w:ascii="Garamond" w:hAnsi="Garamond"/>
          <w:sz w:val="26"/>
          <w:szCs w:val="26"/>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0294F87D" w14:textId="77777777" w:rsidR="00E47B03" w:rsidRPr="00AB1B74" w:rsidRDefault="00661554" w:rsidP="00661554">
      <w:pPr>
        <w:pStyle w:val="Akapitzlist"/>
        <w:numPr>
          <w:ilvl w:val="0"/>
          <w:numId w:val="12"/>
        </w:numPr>
        <w:jc w:val="both"/>
        <w:rPr>
          <w:rFonts w:ascii="Garamond" w:hAnsi="Garamond"/>
          <w:sz w:val="26"/>
          <w:szCs w:val="26"/>
        </w:rPr>
      </w:pPr>
      <w:r w:rsidRPr="00AB1B74">
        <w:rPr>
          <w:rFonts w:ascii="Garamond" w:hAnsi="Garamond"/>
          <w:sz w:val="26"/>
          <w:szCs w:val="26"/>
        </w:rPr>
        <w:t>administratorem danych osobowych jest Wójt Gminy Chrzanów,  Chrzanów Trzeci 112, 23-205 Chrzanów</w:t>
      </w:r>
    </w:p>
    <w:p w14:paraId="280D8923" w14:textId="77777777" w:rsidR="00E47B03" w:rsidRPr="00AB1B74" w:rsidRDefault="00E47B03" w:rsidP="00661554">
      <w:pPr>
        <w:pStyle w:val="Akapitzlist"/>
        <w:numPr>
          <w:ilvl w:val="0"/>
          <w:numId w:val="11"/>
        </w:numPr>
        <w:jc w:val="both"/>
        <w:rPr>
          <w:rFonts w:ascii="Garamond" w:hAnsi="Garamond"/>
          <w:sz w:val="26"/>
          <w:szCs w:val="26"/>
        </w:rPr>
      </w:pPr>
      <w:r w:rsidRPr="00AB1B74">
        <w:rPr>
          <w:rFonts w:ascii="Garamond" w:hAnsi="Garamond"/>
          <w:sz w:val="26"/>
          <w:szCs w:val="26"/>
        </w:rPr>
        <w:t xml:space="preserve">inspektorem ochrony danych osobowych w jest </w:t>
      </w:r>
      <w:r w:rsidR="00255A42" w:rsidRPr="00AB1B74">
        <w:rPr>
          <w:rFonts w:ascii="Garamond" w:hAnsi="Garamond"/>
          <w:sz w:val="26"/>
          <w:szCs w:val="26"/>
        </w:rPr>
        <w:t xml:space="preserve">Pan Krzysztof Gołaszewski, </w:t>
      </w:r>
      <w:r w:rsidR="00255A42" w:rsidRPr="00AB1B74">
        <w:rPr>
          <w:rFonts w:ascii="Garamond" w:hAnsi="Garamond"/>
          <w:sz w:val="26"/>
          <w:szCs w:val="26"/>
        </w:rPr>
        <w:br/>
        <w:t>e-mail: iod@chrzanow.eurzad.eu</w:t>
      </w:r>
    </w:p>
    <w:p w14:paraId="2A52C043" w14:textId="77777777" w:rsidR="00E47B03" w:rsidRPr="00AB1B74" w:rsidRDefault="00E47B03" w:rsidP="00661554">
      <w:pPr>
        <w:pStyle w:val="Akapitzlist"/>
        <w:numPr>
          <w:ilvl w:val="0"/>
          <w:numId w:val="11"/>
        </w:numPr>
        <w:jc w:val="both"/>
        <w:rPr>
          <w:rFonts w:ascii="Garamond" w:hAnsi="Garamond"/>
          <w:sz w:val="26"/>
          <w:szCs w:val="26"/>
        </w:rPr>
      </w:pPr>
      <w:r w:rsidRPr="00AB1B74">
        <w:rPr>
          <w:rFonts w:ascii="Garamond" w:hAnsi="Garamond"/>
          <w:sz w:val="26"/>
          <w:szCs w:val="26"/>
        </w:rPr>
        <w:t xml:space="preserve">dane osobowe Wykonawcy przetwarzane będą na podstawie art. 6 ust. 1 lit. </w:t>
      </w:r>
      <w:proofErr w:type="spellStart"/>
      <w:r w:rsidRPr="00AB1B74">
        <w:rPr>
          <w:rFonts w:ascii="Garamond" w:hAnsi="Garamond"/>
          <w:sz w:val="26"/>
          <w:szCs w:val="26"/>
        </w:rPr>
        <w:t>cRODO</w:t>
      </w:r>
      <w:proofErr w:type="spellEnd"/>
      <w:r w:rsidRPr="00AB1B74">
        <w:rPr>
          <w:rFonts w:ascii="Garamond" w:hAnsi="Garamond"/>
          <w:sz w:val="26"/>
          <w:szCs w:val="26"/>
        </w:rPr>
        <w:t xml:space="preserve"> w celu związanym z postępowaniem o udzielenie niniejszego zamówienia publicznego /jak w tytule/ prowadzonym w trybie podstawowym; </w:t>
      </w:r>
    </w:p>
    <w:p w14:paraId="43A68BD4" w14:textId="77777777" w:rsidR="00661554" w:rsidRPr="00AB1B74" w:rsidRDefault="00E47B03" w:rsidP="00661554">
      <w:pPr>
        <w:pStyle w:val="Akapitzlist"/>
        <w:numPr>
          <w:ilvl w:val="0"/>
          <w:numId w:val="11"/>
        </w:numPr>
        <w:jc w:val="both"/>
        <w:rPr>
          <w:rFonts w:ascii="Garamond" w:hAnsi="Garamond"/>
          <w:sz w:val="26"/>
          <w:szCs w:val="26"/>
        </w:rPr>
      </w:pPr>
      <w:r w:rsidRPr="00AB1B74">
        <w:rPr>
          <w:rFonts w:ascii="Garamond" w:hAnsi="Garamond"/>
          <w:sz w:val="26"/>
          <w:szCs w:val="26"/>
        </w:rPr>
        <w:t xml:space="preserve">odbiorcami danych osobowych Wykonawcy będą osoby lub podmioty, którym udostępniona zostanie dokumentacja postępowania w oparciu o art. 18 oraz art. 74 ust. 1 ustawy z dnia 11 września 2019 r. - Prawo zamówień publicznych (Dz. U. z 2019 r. poz. 2019), dalej „ustawa </w:t>
      </w:r>
      <w:proofErr w:type="spellStart"/>
      <w:r w:rsidRPr="00AB1B74">
        <w:rPr>
          <w:rFonts w:ascii="Garamond" w:hAnsi="Garamond"/>
          <w:sz w:val="26"/>
          <w:szCs w:val="26"/>
        </w:rPr>
        <w:t>Pzp</w:t>
      </w:r>
      <w:proofErr w:type="spellEnd"/>
      <w:r w:rsidRPr="00AB1B74">
        <w:rPr>
          <w:rFonts w:ascii="Garamond" w:hAnsi="Garamond"/>
          <w:sz w:val="26"/>
          <w:szCs w:val="26"/>
        </w:rPr>
        <w:t xml:space="preserve">”; </w:t>
      </w:r>
    </w:p>
    <w:p w14:paraId="674F1469" w14:textId="77777777" w:rsidR="00E47B03" w:rsidRPr="00AB1B74" w:rsidRDefault="00E47B03" w:rsidP="00661554">
      <w:pPr>
        <w:pStyle w:val="Akapitzlist"/>
        <w:numPr>
          <w:ilvl w:val="0"/>
          <w:numId w:val="11"/>
        </w:numPr>
        <w:jc w:val="both"/>
        <w:rPr>
          <w:rFonts w:ascii="Garamond" w:hAnsi="Garamond"/>
          <w:sz w:val="26"/>
          <w:szCs w:val="26"/>
        </w:rPr>
      </w:pPr>
      <w:r w:rsidRPr="00AB1B74">
        <w:rPr>
          <w:rFonts w:ascii="Garamond" w:hAnsi="Garamond"/>
          <w:sz w:val="26"/>
          <w:szCs w:val="26"/>
        </w:rPr>
        <w:t xml:space="preserve">dane osobowe Wykonawcy będą przechowywane, przez okres niezbędny do przeprowadzenia postępowania o udzielenie zamówienia publicznego, a w stosunku do danych osobowych wskazanych przez Wykonawcę, którego oferta została wybrana </w:t>
      </w:r>
    </w:p>
    <w:p w14:paraId="5FCEFC86" w14:textId="77777777" w:rsidR="00E47B03" w:rsidRPr="00AB1B74" w:rsidRDefault="00E47B03" w:rsidP="00661554">
      <w:pPr>
        <w:jc w:val="both"/>
        <w:rPr>
          <w:rFonts w:ascii="Garamond" w:hAnsi="Garamond"/>
          <w:sz w:val="26"/>
          <w:szCs w:val="26"/>
        </w:rPr>
      </w:pPr>
      <w:r w:rsidRPr="00AB1B74">
        <w:rPr>
          <w:rFonts w:ascii="Garamond" w:hAnsi="Garamond"/>
          <w:sz w:val="26"/>
          <w:szCs w:val="26"/>
        </w:rPr>
        <w:t xml:space="preserve">- przez okres trwania umowy o zamówienie, ale nie krócej niż 4 lata, od dnia zakończenia postępowania o udzielenie zamówienia publicznego oraz do czasu przedawnienia ewentualnych roszczeń wynikających z umowy. Ponadto dane osobowe będą przechowywane przez okres archiwizacji dokumentów wynikający z przepisów powszechnie obowiązujących oraz przepisów wewnętrznych Administratora Danych. </w:t>
      </w:r>
    </w:p>
    <w:p w14:paraId="22BA8E9A" w14:textId="77777777" w:rsidR="00661554" w:rsidRPr="00AB1B74" w:rsidRDefault="00E47B03" w:rsidP="00661554">
      <w:pPr>
        <w:pStyle w:val="Akapitzlist"/>
        <w:numPr>
          <w:ilvl w:val="0"/>
          <w:numId w:val="13"/>
        </w:numPr>
        <w:jc w:val="both"/>
        <w:rPr>
          <w:rFonts w:ascii="Garamond" w:hAnsi="Garamond"/>
          <w:sz w:val="26"/>
          <w:szCs w:val="26"/>
        </w:rPr>
      </w:pPr>
      <w:r w:rsidRPr="00AB1B74">
        <w:rPr>
          <w:rFonts w:ascii="Garamond" w:hAnsi="Garamond"/>
          <w:sz w:val="26"/>
          <w:szCs w:val="26"/>
        </w:rPr>
        <w:t xml:space="preserve">obowiązek podania przez Wykonawcę danych osobowych bezpośrednio go dotyczących jest wymogiem ustawowym określonym w przepisach ustawy </w:t>
      </w:r>
      <w:proofErr w:type="spellStart"/>
      <w:r w:rsidRPr="00AB1B74">
        <w:rPr>
          <w:rFonts w:ascii="Garamond" w:hAnsi="Garamond"/>
          <w:sz w:val="26"/>
          <w:szCs w:val="26"/>
        </w:rPr>
        <w:t>Pzp</w:t>
      </w:r>
      <w:proofErr w:type="spellEnd"/>
      <w:r w:rsidRPr="00AB1B74">
        <w:rPr>
          <w:rFonts w:ascii="Garamond" w:hAnsi="Garamond"/>
          <w:sz w:val="26"/>
          <w:szCs w:val="26"/>
        </w:rPr>
        <w:t xml:space="preserve">, związanym z udziałem w postępowaniu o udzielenie zamówienia publicznego; konsekwencje niepodania określonych danych wynikają z ustawy </w:t>
      </w:r>
      <w:proofErr w:type="spellStart"/>
      <w:r w:rsidRPr="00AB1B74">
        <w:rPr>
          <w:rFonts w:ascii="Garamond" w:hAnsi="Garamond"/>
          <w:sz w:val="26"/>
          <w:szCs w:val="26"/>
        </w:rPr>
        <w:t>Pzp</w:t>
      </w:r>
      <w:proofErr w:type="spellEnd"/>
      <w:r w:rsidRPr="00AB1B74">
        <w:rPr>
          <w:rFonts w:ascii="Garamond" w:hAnsi="Garamond"/>
          <w:sz w:val="26"/>
          <w:szCs w:val="26"/>
        </w:rPr>
        <w:t xml:space="preserve">; </w:t>
      </w:r>
    </w:p>
    <w:p w14:paraId="69FD6F54" w14:textId="77777777" w:rsidR="00E47B03" w:rsidRPr="00AB1B74" w:rsidRDefault="00E47B03" w:rsidP="00661554">
      <w:pPr>
        <w:pStyle w:val="Akapitzlist"/>
        <w:numPr>
          <w:ilvl w:val="0"/>
          <w:numId w:val="13"/>
        </w:numPr>
        <w:jc w:val="both"/>
        <w:rPr>
          <w:rFonts w:ascii="Garamond" w:hAnsi="Garamond"/>
          <w:sz w:val="26"/>
          <w:szCs w:val="26"/>
        </w:rPr>
      </w:pPr>
      <w:r w:rsidRPr="00AB1B74">
        <w:rPr>
          <w:rFonts w:ascii="Garamond" w:hAnsi="Garamond"/>
          <w:sz w:val="26"/>
          <w:szCs w:val="26"/>
        </w:rPr>
        <w:t>w odniesieniu do danych osobowych decyzje nie będą podejmowane w sposób zautomatyzowany, stosowanie do art. 22 RODO;</w:t>
      </w:r>
    </w:p>
    <w:p w14:paraId="3AA4CAFF" w14:textId="77777777" w:rsidR="00661554" w:rsidRPr="00AB1B74" w:rsidRDefault="00661554" w:rsidP="00661554">
      <w:pPr>
        <w:pStyle w:val="Akapitzlist"/>
        <w:numPr>
          <w:ilvl w:val="0"/>
          <w:numId w:val="13"/>
        </w:numPr>
        <w:jc w:val="both"/>
        <w:rPr>
          <w:rFonts w:ascii="Garamond" w:hAnsi="Garamond"/>
          <w:sz w:val="26"/>
          <w:szCs w:val="26"/>
        </w:rPr>
      </w:pPr>
      <w:r w:rsidRPr="00AB1B74">
        <w:rPr>
          <w:rFonts w:ascii="Garamond" w:hAnsi="Garamond"/>
          <w:sz w:val="26"/>
          <w:szCs w:val="26"/>
        </w:rPr>
        <w:t xml:space="preserve">Wykonawca posiada: </w:t>
      </w:r>
    </w:p>
    <w:p w14:paraId="5F0C7E8A" w14:textId="77777777" w:rsidR="00661554" w:rsidRPr="00AB1B74" w:rsidRDefault="00661554" w:rsidP="00661554">
      <w:pPr>
        <w:pStyle w:val="Akapitzlist"/>
        <w:jc w:val="both"/>
        <w:rPr>
          <w:rFonts w:ascii="Garamond" w:hAnsi="Garamond"/>
          <w:sz w:val="26"/>
          <w:szCs w:val="26"/>
        </w:rPr>
      </w:pPr>
      <w:r w:rsidRPr="00AB1B74">
        <w:rPr>
          <w:rFonts w:ascii="Garamond" w:hAnsi="Garamond"/>
          <w:sz w:val="26"/>
          <w:szCs w:val="26"/>
        </w:rPr>
        <w:t xml:space="preserve">− na podstawie art. 15 RODO prawo dostępu do danych osobowych dotyczących Wykonawcy; </w:t>
      </w:r>
    </w:p>
    <w:p w14:paraId="7D5F4F2B" w14:textId="77777777" w:rsidR="00661554" w:rsidRPr="00AB1B74" w:rsidRDefault="00661554" w:rsidP="00661554">
      <w:pPr>
        <w:pStyle w:val="Akapitzlist"/>
        <w:jc w:val="both"/>
        <w:rPr>
          <w:rFonts w:ascii="Garamond" w:hAnsi="Garamond"/>
          <w:sz w:val="26"/>
          <w:szCs w:val="26"/>
        </w:rPr>
      </w:pPr>
      <w:r w:rsidRPr="00AB1B74">
        <w:rPr>
          <w:rFonts w:ascii="Garamond" w:hAnsi="Garamond"/>
          <w:sz w:val="26"/>
          <w:szCs w:val="26"/>
        </w:rPr>
        <w:t xml:space="preserve">− na podstawie art. 16 RODO prawo do sprostowania danych osobowych * ; </w:t>
      </w:r>
    </w:p>
    <w:p w14:paraId="4C6D190F" w14:textId="77777777" w:rsidR="00661554" w:rsidRPr="00AB1B74" w:rsidRDefault="00661554" w:rsidP="00661554">
      <w:pPr>
        <w:pStyle w:val="Akapitzlist"/>
        <w:jc w:val="both"/>
        <w:rPr>
          <w:rFonts w:ascii="Garamond" w:hAnsi="Garamond"/>
          <w:sz w:val="26"/>
          <w:szCs w:val="26"/>
        </w:rPr>
      </w:pPr>
      <w:r w:rsidRPr="00AB1B74">
        <w:rPr>
          <w:rFonts w:ascii="Garamond" w:hAnsi="Garamond"/>
          <w:sz w:val="26"/>
          <w:szCs w:val="26"/>
        </w:rPr>
        <w:t xml:space="preserve">− na podstawie art. 18 RODO prawo żądania od administratora ograniczenia przetwarzania danych osobowych z zastrzeżeniem przypadków, o których mowa w art. 18 ust. 2 RODO **; </w:t>
      </w:r>
    </w:p>
    <w:p w14:paraId="106738C8" w14:textId="77777777" w:rsidR="00661554" w:rsidRPr="00AB1B74" w:rsidRDefault="00661554" w:rsidP="00661554">
      <w:pPr>
        <w:pStyle w:val="Akapitzlist"/>
        <w:jc w:val="both"/>
        <w:rPr>
          <w:rFonts w:ascii="Garamond" w:hAnsi="Garamond"/>
          <w:sz w:val="26"/>
          <w:szCs w:val="26"/>
        </w:rPr>
      </w:pPr>
      <w:r w:rsidRPr="00AB1B74">
        <w:rPr>
          <w:rFonts w:ascii="Garamond" w:hAnsi="Garamond"/>
          <w:sz w:val="26"/>
          <w:szCs w:val="26"/>
        </w:rPr>
        <w:t xml:space="preserve">− prawo do wniesienia skargi do Prezesa Urzędu Ochrony Danych Osobowych, gdy Wykonawca uzna, że przetwarzanie jego danych osobowych narusza przepisy RODO; </w:t>
      </w:r>
    </w:p>
    <w:p w14:paraId="62FA0C72" w14:textId="77777777" w:rsidR="00661554" w:rsidRPr="00AB1B74" w:rsidRDefault="00661554" w:rsidP="00661554">
      <w:pPr>
        <w:pStyle w:val="Akapitzlist"/>
        <w:numPr>
          <w:ilvl w:val="0"/>
          <w:numId w:val="13"/>
        </w:numPr>
        <w:jc w:val="both"/>
        <w:rPr>
          <w:rFonts w:ascii="Garamond" w:hAnsi="Garamond"/>
          <w:sz w:val="26"/>
          <w:szCs w:val="26"/>
        </w:rPr>
      </w:pPr>
      <w:r w:rsidRPr="00AB1B74">
        <w:rPr>
          <w:rFonts w:ascii="Garamond" w:hAnsi="Garamond"/>
          <w:sz w:val="26"/>
          <w:szCs w:val="26"/>
        </w:rPr>
        <w:t xml:space="preserve">Wykonawcy nie przysługuje: </w:t>
      </w:r>
    </w:p>
    <w:p w14:paraId="2DBC6FAB" w14:textId="77777777" w:rsidR="00661554" w:rsidRPr="00AB1B74" w:rsidRDefault="00661554" w:rsidP="00661554">
      <w:pPr>
        <w:pStyle w:val="Akapitzlist"/>
        <w:jc w:val="both"/>
        <w:rPr>
          <w:rFonts w:ascii="Garamond" w:hAnsi="Garamond"/>
          <w:sz w:val="26"/>
          <w:szCs w:val="26"/>
        </w:rPr>
      </w:pPr>
      <w:r w:rsidRPr="00AB1B74">
        <w:rPr>
          <w:rFonts w:ascii="Garamond" w:hAnsi="Garamond"/>
          <w:sz w:val="26"/>
          <w:szCs w:val="26"/>
        </w:rPr>
        <w:t xml:space="preserve">− w związku z art. 17 ust. 3 lit. b, d lub e RODO prawo do usunięcia danych osobowych; </w:t>
      </w:r>
    </w:p>
    <w:p w14:paraId="3114CF6F" w14:textId="77777777" w:rsidR="00661554" w:rsidRPr="00AB1B74" w:rsidRDefault="00661554" w:rsidP="00661554">
      <w:pPr>
        <w:pStyle w:val="Akapitzlist"/>
        <w:jc w:val="both"/>
        <w:rPr>
          <w:rFonts w:ascii="Garamond" w:hAnsi="Garamond"/>
          <w:sz w:val="26"/>
          <w:szCs w:val="26"/>
        </w:rPr>
      </w:pPr>
      <w:r w:rsidRPr="00AB1B74">
        <w:rPr>
          <w:rFonts w:ascii="Garamond" w:hAnsi="Garamond"/>
          <w:sz w:val="26"/>
          <w:szCs w:val="26"/>
        </w:rPr>
        <w:t>− prawo do przenoszenia danych osobowych, o którym mowa w art. 20 RODO</w:t>
      </w:r>
    </w:p>
    <w:p w14:paraId="0666A6C6" w14:textId="77777777" w:rsidR="00661554" w:rsidRPr="00AB1B74" w:rsidRDefault="00661554" w:rsidP="00661554">
      <w:pPr>
        <w:pStyle w:val="Akapitzlist"/>
        <w:jc w:val="both"/>
        <w:rPr>
          <w:rFonts w:ascii="Garamond" w:hAnsi="Garamond"/>
          <w:sz w:val="26"/>
          <w:szCs w:val="26"/>
        </w:rPr>
      </w:pPr>
      <w:r w:rsidRPr="00AB1B74">
        <w:rPr>
          <w:rFonts w:ascii="Garamond" w:hAnsi="Garamond"/>
          <w:sz w:val="26"/>
          <w:szCs w:val="26"/>
        </w:rPr>
        <w:t>− na podstawie art. 21 RODO prawo sprzeciwu, wobec przetwarzania danych osobowych, gdyż podstawą prawną przetwarzania Pani/Pana danych osobowych jest art. 6 ust. 1 lit. c RODO.</w:t>
      </w:r>
    </w:p>
    <w:p w14:paraId="2B18BE6A" w14:textId="77777777" w:rsidR="00661554" w:rsidRPr="00AB1B74" w:rsidRDefault="00661554" w:rsidP="00661554">
      <w:pPr>
        <w:pStyle w:val="Akapitzlist"/>
        <w:jc w:val="both"/>
        <w:rPr>
          <w:rFonts w:ascii="Garamond" w:hAnsi="Garamond" w:cs="Times New Roman"/>
          <w:sz w:val="18"/>
          <w:szCs w:val="18"/>
        </w:rPr>
      </w:pPr>
    </w:p>
    <w:p w14:paraId="6F4DC318" w14:textId="1F604E34" w:rsidR="00661554" w:rsidRPr="00AB1B74" w:rsidRDefault="00661554" w:rsidP="00661554">
      <w:pPr>
        <w:pStyle w:val="Akapitzlist"/>
        <w:jc w:val="both"/>
        <w:rPr>
          <w:rFonts w:ascii="Garamond" w:hAnsi="Garamond" w:cs="Times New Roman"/>
          <w:i/>
          <w:iCs/>
          <w:sz w:val="18"/>
          <w:szCs w:val="18"/>
        </w:rPr>
      </w:pPr>
      <w:r w:rsidRPr="00AB1B74">
        <w:rPr>
          <w:rFonts w:ascii="Garamond" w:hAnsi="Garamond" w:cs="Times New Roman"/>
          <w:i/>
          <w:iCs/>
          <w:sz w:val="18"/>
          <w:szCs w:val="18"/>
        </w:rPr>
        <w:t>* Wyjaśnienie:</w:t>
      </w:r>
      <w:r w:rsidR="00527B42" w:rsidRPr="00AB1B74">
        <w:rPr>
          <w:rFonts w:ascii="Garamond" w:hAnsi="Garamond" w:cs="Times New Roman"/>
          <w:i/>
          <w:iCs/>
          <w:sz w:val="18"/>
          <w:szCs w:val="18"/>
        </w:rPr>
        <w:t xml:space="preserve"> </w:t>
      </w:r>
      <w:r w:rsidRPr="00AB1B74">
        <w:rPr>
          <w:rFonts w:ascii="Garamond" w:hAnsi="Garamond" w:cs="Times New Roman"/>
          <w:i/>
          <w:iCs/>
          <w:sz w:val="18"/>
          <w:szCs w:val="18"/>
        </w:rPr>
        <w:t xml:space="preserve">skorzystanie z prawa do sprostowania nie może skutkować zmianą wyniku postępowania o udzielenie zamówienia publicznego ani zmianą postanowień umowy w zakresie niezgodnym z ustawą </w:t>
      </w:r>
      <w:proofErr w:type="spellStart"/>
      <w:r w:rsidRPr="00AB1B74">
        <w:rPr>
          <w:rFonts w:ascii="Garamond" w:hAnsi="Garamond" w:cs="Times New Roman"/>
          <w:i/>
          <w:iCs/>
          <w:sz w:val="18"/>
          <w:szCs w:val="18"/>
        </w:rPr>
        <w:t>Pzp</w:t>
      </w:r>
      <w:proofErr w:type="spellEnd"/>
      <w:r w:rsidRPr="00AB1B74">
        <w:rPr>
          <w:rFonts w:ascii="Garamond" w:hAnsi="Garamond" w:cs="Times New Roman"/>
          <w:i/>
          <w:iCs/>
          <w:sz w:val="18"/>
          <w:szCs w:val="18"/>
        </w:rPr>
        <w:t xml:space="preserve"> oraz nie może naruszać integralności protokołu oraz jego załączników. </w:t>
      </w:r>
    </w:p>
    <w:p w14:paraId="154260B7" w14:textId="77777777" w:rsidR="00661554" w:rsidRPr="00AB1B74" w:rsidRDefault="00661554" w:rsidP="00661554">
      <w:pPr>
        <w:pStyle w:val="Akapitzlist"/>
        <w:jc w:val="both"/>
        <w:rPr>
          <w:rFonts w:ascii="Garamond" w:hAnsi="Garamond" w:cs="Times New Roman"/>
          <w:i/>
          <w:iCs/>
          <w:sz w:val="18"/>
          <w:szCs w:val="18"/>
        </w:rPr>
      </w:pPr>
      <w:r w:rsidRPr="00AB1B74">
        <w:rPr>
          <w:rFonts w:ascii="Garamond" w:hAnsi="Garamond" w:cs="Times New Roman"/>
          <w:i/>
          <w:iCs/>
          <w:sz w:val="18"/>
          <w:szCs w:val="18"/>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E84FCA9" w14:textId="77777777" w:rsidR="00E47B03" w:rsidRPr="00AB1B74" w:rsidRDefault="00E47B03" w:rsidP="00E47B03">
      <w:pPr>
        <w:rPr>
          <w:rFonts w:ascii="Garamond" w:hAnsi="Garamond"/>
          <w:b/>
          <w:bCs/>
          <w:sz w:val="26"/>
          <w:szCs w:val="26"/>
        </w:rPr>
      </w:pPr>
    </w:p>
    <w:p w14:paraId="3EDDB15E" w14:textId="77777777" w:rsidR="00E47B03" w:rsidRPr="00AB1B74" w:rsidRDefault="00E47B03" w:rsidP="00E47B03">
      <w:pPr>
        <w:pStyle w:val="Akapitzlist"/>
        <w:ind w:left="0"/>
        <w:jc w:val="center"/>
        <w:rPr>
          <w:rFonts w:ascii="Garamond" w:hAnsi="Garamond"/>
          <w:sz w:val="26"/>
          <w:szCs w:val="26"/>
        </w:rPr>
      </w:pPr>
      <w:r w:rsidRPr="00AB1B74">
        <w:rPr>
          <w:rFonts w:ascii="Garamond" w:hAnsi="Garamond"/>
          <w:sz w:val="26"/>
          <w:szCs w:val="26"/>
        </w:rPr>
        <w:t>Rozdział 2</w:t>
      </w:r>
      <w:r w:rsidR="00661554" w:rsidRPr="00AB1B74">
        <w:rPr>
          <w:rFonts w:ascii="Garamond" w:hAnsi="Garamond"/>
          <w:sz w:val="26"/>
          <w:szCs w:val="26"/>
        </w:rPr>
        <w:t>3</w:t>
      </w:r>
    </w:p>
    <w:p w14:paraId="59EA320C" w14:textId="77777777" w:rsidR="00661554" w:rsidRPr="00AB1B74" w:rsidRDefault="00661554" w:rsidP="00661554">
      <w:pPr>
        <w:pStyle w:val="Akapitzlist"/>
        <w:ind w:left="0"/>
        <w:jc w:val="center"/>
        <w:rPr>
          <w:rFonts w:ascii="Garamond" w:hAnsi="Garamond"/>
          <w:b/>
          <w:bCs/>
          <w:sz w:val="26"/>
          <w:szCs w:val="26"/>
        </w:rPr>
      </w:pPr>
      <w:r w:rsidRPr="00AB1B74">
        <w:rPr>
          <w:rFonts w:ascii="Garamond" w:hAnsi="Garamond"/>
          <w:b/>
          <w:bCs/>
          <w:sz w:val="26"/>
          <w:szCs w:val="26"/>
        </w:rPr>
        <w:t>POUCZENIE O ŚRODKACH OCHRONY PRAWNEJ</w:t>
      </w:r>
    </w:p>
    <w:p w14:paraId="088EDA78" w14:textId="77777777" w:rsidR="00661554" w:rsidRPr="00AB1B74" w:rsidRDefault="00661554" w:rsidP="00661554">
      <w:pPr>
        <w:pStyle w:val="Akapitzlist"/>
        <w:ind w:left="0"/>
        <w:jc w:val="center"/>
        <w:rPr>
          <w:rFonts w:ascii="Garamond" w:hAnsi="Garamond"/>
          <w:b/>
          <w:bCs/>
          <w:sz w:val="26"/>
          <w:szCs w:val="26"/>
        </w:rPr>
      </w:pPr>
    </w:p>
    <w:p w14:paraId="6B5FD47B" w14:textId="77777777" w:rsidR="00661554" w:rsidRPr="00AB1B74" w:rsidRDefault="00661554" w:rsidP="00661554">
      <w:pPr>
        <w:pStyle w:val="Akapitzlist"/>
        <w:ind w:left="0"/>
        <w:jc w:val="both"/>
        <w:rPr>
          <w:rFonts w:ascii="Garamond" w:hAnsi="Garamond"/>
          <w:sz w:val="26"/>
          <w:szCs w:val="26"/>
        </w:rPr>
      </w:pPr>
      <w:r w:rsidRPr="00AB1B74">
        <w:rPr>
          <w:rFonts w:ascii="Garamond" w:hAnsi="Garamond"/>
          <w:b/>
          <w:bCs/>
          <w:sz w:val="26"/>
          <w:szCs w:val="26"/>
        </w:rPr>
        <w:t>23.1</w:t>
      </w:r>
      <w:r w:rsidRPr="00AB1B74">
        <w:rPr>
          <w:rFonts w:ascii="Garamond" w:hAnsi="Garamond"/>
          <w:sz w:val="26"/>
          <w:szCs w:val="26"/>
        </w:rPr>
        <w:t xml:space="preserve"> Środki ochrony prawnej przewidziane są w dziale IX ustawy. </w:t>
      </w:r>
    </w:p>
    <w:p w14:paraId="566756F0" w14:textId="77777777" w:rsidR="00661554" w:rsidRPr="00AB1B74" w:rsidRDefault="00661554" w:rsidP="00661554">
      <w:pPr>
        <w:pStyle w:val="Akapitzlist"/>
        <w:ind w:left="0"/>
        <w:jc w:val="both"/>
        <w:rPr>
          <w:rFonts w:ascii="Garamond" w:hAnsi="Garamond"/>
          <w:sz w:val="26"/>
          <w:szCs w:val="26"/>
        </w:rPr>
      </w:pPr>
      <w:r w:rsidRPr="00AB1B74">
        <w:rPr>
          <w:rFonts w:ascii="Garamond" w:hAnsi="Garamond"/>
          <w:b/>
          <w:bCs/>
          <w:sz w:val="26"/>
          <w:szCs w:val="26"/>
        </w:rPr>
        <w:t>23.2</w:t>
      </w:r>
      <w:r w:rsidRPr="00AB1B74">
        <w:rPr>
          <w:rFonts w:ascii="Garamond" w:hAnsi="Garamond"/>
          <w:sz w:val="26"/>
          <w:szCs w:val="26"/>
        </w:rPr>
        <w:t xml:space="preserve"> Środkami ochrony prawnej są odwołanie i skarga do sądu. </w:t>
      </w:r>
    </w:p>
    <w:p w14:paraId="557F1086" w14:textId="77777777" w:rsidR="00661554" w:rsidRPr="00AB1B74" w:rsidRDefault="00661554" w:rsidP="00661554">
      <w:pPr>
        <w:pStyle w:val="Akapitzlist"/>
        <w:ind w:left="0"/>
        <w:jc w:val="both"/>
        <w:rPr>
          <w:rFonts w:ascii="Garamond" w:hAnsi="Garamond"/>
          <w:sz w:val="26"/>
          <w:szCs w:val="26"/>
        </w:rPr>
      </w:pPr>
      <w:r w:rsidRPr="00AB1B74">
        <w:rPr>
          <w:rFonts w:ascii="Garamond" w:hAnsi="Garamond"/>
          <w:b/>
          <w:bCs/>
          <w:sz w:val="26"/>
          <w:szCs w:val="26"/>
        </w:rPr>
        <w:t>23.3</w:t>
      </w:r>
      <w:r w:rsidRPr="00AB1B74">
        <w:rPr>
          <w:rFonts w:ascii="Garamond" w:hAnsi="Garamond"/>
          <w:sz w:val="26"/>
          <w:szCs w:val="26"/>
        </w:rPr>
        <w:t xml:space="preserve"> Środki ochrony prawnej przysługują wykonawcy oraz innemu podmiotowi, jeżeli ma lub miał interes w uzyskaniu zamówienia lub nagrody w konkursie oraz poniósł lub może ponieść szkodę w wyniku naruszenia przez zamawiającego przepisów ustawy. Środki ochrony prawnej wobec ogłoszenia wszczynającego postępowanie o udzielenie zamówienia lub ogłoszenia o konkursie oraz dokumentów zamówienia przysługują również organizacjom wpisanym na listę, o której mowa w art. 469 pkt 15 ustawy, oraz Rzecznikowi Małych i Średnich Przedsiębiorców. </w:t>
      </w:r>
    </w:p>
    <w:p w14:paraId="06A9CEA2" w14:textId="77777777" w:rsidR="00661554" w:rsidRPr="00AB1B74" w:rsidRDefault="00661554" w:rsidP="00661554">
      <w:pPr>
        <w:pStyle w:val="Akapitzlist"/>
        <w:ind w:left="0"/>
        <w:jc w:val="both"/>
        <w:rPr>
          <w:rFonts w:ascii="Garamond" w:hAnsi="Garamond"/>
          <w:sz w:val="26"/>
          <w:szCs w:val="26"/>
        </w:rPr>
      </w:pPr>
      <w:r w:rsidRPr="00AB1B74">
        <w:rPr>
          <w:rFonts w:ascii="Garamond" w:hAnsi="Garamond"/>
          <w:b/>
          <w:bCs/>
          <w:sz w:val="26"/>
          <w:szCs w:val="26"/>
        </w:rPr>
        <w:t>23.4</w:t>
      </w:r>
      <w:r w:rsidRPr="00AB1B74">
        <w:rPr>
          <w:rFonts w:ascii="Garamond" w:hAnsi="Garamond"/>
          <w:sz w:val="26"/>
          <w:szCs w:val="26"/>
        </w:rPr>
        <w:t xml:space="preserve"> 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p>
    <w:p w14:paraId="3B68CA2F" w14:textId="77777777" w:rsidR="00661554" w:rsidRPr="00AB1B74" w:rsidRDefault="00661554" w:rsidP="00661554">
      <w:pPr>
        <w:pStyle w:val="Akapitzlist"/>
        <w:ind w:left="0"/>
        <w:jc w:val="both"/>
        <w:rPr>
          <w:rFonts w:ascii="Garamond" w:hAnsi="Garamond"/>
          <w:sz w:val="26"/>
          <w:szCs w:val="26"/>
        </w:rPr>
      </w:pPr>
      <w:r w:rsidRPr="00AB1B74">
        <w:rPr>
          <w:rFonts w:ascii="Garamond" w:hAnsi="Garamond"/>
          <w:b/>
          <w:bCs/>
          <w:sz w:val="26"/>
          <w:szCs w:val="26"/>
        </w:rPr>
        <w:t>23.5</w:t>
      </w:r>
      <w:r w:rsidRPr="00AB1B74">
        <w:rPr>
          <w:rFonts w:ascii="Garamond" w:hAnsi="Garamond"/>
          <w:sz w:val="26"/>
          <w:szCs w:val="26"/>
        </w:rPr>
        <w:t xml:space="preserve"> Na orzeczenie Izby stronom oraz uczestnikom postępowania odwoławczego przysługuje skarga do sądu. Skargę wnosi się do Sądu Okręgowego w Warszawie - sądu zamówień publicznych. </w:t>
      </w:r>
    </w:p>
    <w:p w14:paraId="3E2142CB" w14:textId="77777777" w:rsidR="00661554" w:rsidRPr="00AB1B74" w:rsidRDefault="00661554" w:rsidP="00661554">
      <w:pPr>
        <w:pStyle w:val="Akapitzlist"/>
        <w:ind w:left="0"/>
        <w:jc w:val="both"/>
        <w:rPr>
          <w:rFonts w:ascii="Garamond" w:hAnsi="Garamond"/>
          <w:sz w:val="26"/>
          <w:szCs w:val="26"/>
        </w:rPr>
      </w:pPr>
    </w:p>
    <w:p w14:paraId="1D0C37CC" w14:textId="77777777" w:rsidR="00E47B03" w:rsidRPr="00AB1B74" w:rsidRDefault="00E47B03" w:rsidP="00661554">
      <w:pPr>
        <w:pStyle w:val="Akapitzlist"/>
        <w:ind w:left="0"/>
        <w:jc w:val="center"/>
        <w:rPr>
          <w:rFonts w:ascii="Garamond" w:hAnsi="Garamond"/>
          <w:sz w:val="26"/>
          <w:szCs w:val="26"/>
        </w:rPr>
      </w:pPr>
      <w:r w:rsidRPr="00AB1B74">
        <w:rPr>
          <w:rFonts w:ascii="Garamond" w:hAnsi="Garamond"/>
          <w:sz w:val="26"/>
          <w:szCs w:val="26"/>
        </w:rPr>
        <w:t>Rozdział 2</w:t>
      </w:r>
      <w:r w:rsidR="00661554" w:rsidRPr="00AB1B74">
        <w:rPr>
          <w:rFonts w:ascii="Garamond" w:hAnsi="Garamond"/>
          <w:sz w:val="26"/>
          <w:szCs w:val="26"/>
        </w:rPr>
        <w:t>4</w:t>
      </w:r>
    </w:p>
    <w:p w14:paraId="78C53C9C" w14:textId="77777777" w:rsidR="00E47B03" w:rsidRPr="00AB1B74" w:rsidRDefault="00661554" w:rsidP="00661554">
      <w:pPr>
        <w:jc w:val="center"/>
        <w:rPr>
          <w:rFonts w:ascii="Garamond" w:hAnsi="Garamond"/>
          <w:b/>
          <w:bCs/>
          <w:sz w:val="26"/>
          <w:szCs w:val="26"/>
        </w:rPr>
      </w:pPr>
      <w:r w:rsidRPr="00AB1B74">
        <w:rPr>
          <w:rFonts w:ascii="Garamond" w:hAnsi="Garamond"/>
          <w:b/>
          <w:bCs/>
          <w:sz w:val="26"/>
          <w:szCs w:val="26"/>
        </w:rPr>
        <w:t>INFORMACJE DODATKOWE</w:t>
      </w:r>
    </w:p>
    <w:p w14:paraId="41B33305" w14:textId="77777777" w:rsidR="00661554" w:rsidRPr="00AB1B74" w:rsidRDefault="00661554" w:rsidP="00661554">
      <w:pPr>
        <w:rPr>
          <w:rFonts w:ascii="Garamond" w:hAnsi="Garamond"/>
          <w:sz w:val="26"/>
          <w:szCs w:val="26"/>
        </w:rPr>
      </w:pPr>
      <w:r w:rsidRPr="00AB1B74">
        <w:rPr>
          <w:rFonts w:ascii="Garamond" w:hAnsi="Garamond"/>
          <w:sz w:val="26"/>
          <w:szCs w:val="26"/>
        </w:rPr>
        <w:t xml:space="preserve">Zamawiający: </w:t>
      </w:r>
    </w:p>
    <w:p w14:paraId="12B91485" w14:textId="30C1D1A5" w:rsidR="00661554" w:rsidRPr="00AB1B74" w:rsidRDefault="00661554" w:rsidP="00661554">
      <w:pPr>
        <w:spacing w:after="0" w:line="240" w:lineRule="auto"/>
        <w:ind w:firstLine="708"/>
        <w:rPr>
          <w:rFonts w:ascii="Garamond" w:hAnsi="Garamond"/>
          <w:sz w:val="26"/>
          <w:szCs w:val="26"/>
        </w:rPr>
      </w:pPr>
      <w:r w:rsidRPr="00AB1B74">
        <w:rPr>
          <w:rFonts w:ascii="Garamond" w:hAnsi="Garamond"/>
          <w:sz w:val="26"/>
          <w:szCs w:val="26"/>
        </w:rPr>
        <w:t>a) przewiduje możliwoś</w:t>
      </w:r>
      <w:r w:rsidR="00037266">
        <w:rPr>
          <w:rFonts w:ascii="Garamond" w:hAnsi="Garamond"/>
          <w:sz w:val="26"/>
          <w:szCs w:val="26"/>
        </w:rPr>
        <w:t>ć</w:t>
      </w:r>
      <w:r w:rsidRPr="00AB1B74">
        <w:rPr>
          <w:rFonts w:ascii="Garamond" w:hAnsi="Garamond"/>
          <w:sz w:val="26"/>
          <w:szCs w:val="26"/>
        </w:rPr>
        <w:t xml:space="preserve"> składania ofert częściowych </w:t>
      </w:r>
    </w:p>
    <w:p w14:paraId="6154F3A7" w14:textId="77777777" w:rsidR="00661554" w:rsidRPr="00AB1B74" w:rsidRDefault="00661554" w:rsidP="00661554">
      <w:pPr>
        <w:spacing w:after="0" w:line="240" w:lineRule="auto"/>
        <w:ind w:firstLine="708"/>
        <w:rPr>
          <w:rFonts w:ascii="Garamond" w:hAnsi="Garamond"/>
          <w:sz w:val="26"/>
          <w:szCs w:val="26"/>
        </w:rPr>
      </w:pPr>
      <w:r w:rsidRPr="00AB1B74">
        <w:rPr>
          <w:rFonts w:ascii="Garamond" w:hAnsi="Garamond"/>
          <w:sz w:val="26"/>
          <w:szCs w:val="26"/>
        </w:rPr>
        <w:t xml:space="preserve">b) nie przewiduje możliwości składania ofert wariantowych </w:t>
      </w:r>
    </w:p>
    <w:p w14:paraId="1314367F" w14:textId="77777777" w:rsidR="00661554" w:rsidRPr="00AB1B74" w:rsidRDefault="00661554" w:rsidP="00661554">
      <w:pPr>
        <w:spacing w:after="0" w:line="240" w:lineRule="auto"/>
        <w:ind w:firstLine="708"/>
        <w:rPr>
          <w:rFonts w:ascii="Garamond" w:hAnsi="Garamond"/>
          <w:sz w:val="26"/>
          <w:szCs w:val="26"/>
        </w:rPr>
      </w:pPr>
      <w:r w:rsidRPr="00AB1B74">
        <w:rPr>
          <w:rFonts w:ascii="Garamond" w:hAnsi="Garamond"/>
          <w:sz w:val="26"/>
          <w:szCs w:val="26"/>
        </w:rPr>
        <w:t xml:space="preserve">c) nie przewiduje wymagań wskazanych w art. 96 ust. 2 pkt 2 ustawy </w:t>
      </w:r>
    </w:p>
    <w:p w14:paraId="097B5E09" w14:textId="77777777" w:rsidR="00661554" w:rsidRPr="00AB1B74" w:rsidRDefault="00661554" w:rsidP="00661554">
      <w:pPr>
        <w:spacing w:after="0" w:line="240" w:lineRule="auto"/>
        <w:ind w:firstLine="708"/>
        <w:rPr>
          <w:rFonts w:ascii="Garamond" w:hAnsi="Garamond"/>
          <w:sz w:val="26"/>
          <w:szCs w:val="26"/>
        </w:rPr>
      </w:pPr>
      <w:r w:rsidRPr="00AB1B74">
        <w:rPr>
          <w:rFonts w:ascii="Garamond" w:hAnsi="Garamond"/>
          <w:sz w:val="26"/>
          <w:szCs w:val="26"/>
        </w:rPr>
        <w:t xml:space="preserve">d) nie przewiduje wymagań wskazanych w art. 94 ustawy </w:t>
      </w:r>
    </w:p>
    <w:p w14:paraId="5CD34613" w14:textId="77777777" w:rsidR="00661554" w:rsidRPr="00AB1B74" w:rsidRDefault="00661554" w:rsidP="00661554">
      <w:pPr>
        <w:spacing w:after="0" w:line="240" w:lineRule="auto"/>
        <w:ind w:firstLine="708"/>
        <w:rPr>
          <w:rFonts w:ascii="Garamond" w:hAnsi="Garamond"/>
          <w:sz w:val="26"/>
          <w:szCs w:val="26"/>
        </w:rPr>
      </w:pPr>
      <w:r w:rsidRPr="00AB1B74">
        <w:rPr>
          <w:rFonts w:ascii="Garamond" w:hAnsi="Garamond"/>
          <w:sz w:val="26"/>
          <w:szCs w:val="26"/>
        </w:rPr>
        <w:t xml:space="preserve">e) nie przewiduje zamówień wskazanych w art. 214 ust. 1 pkt 7 i 8 ustawy </w:t>
      </w:r>
    </w:p>
    <w:p w14:paraId="303439B2" w14:textId="77777777" w:rsidR="00661554" w:rsidRPr="00AB1B74" w:rsidRDefault="00661554" w:rsidP="00661554">
      <w:pPr>
        <w:spacing w:after="0" w:line="240" w:lineRule="auto"/>
        <w:ind w:firstLine="708"/>
        <w:rPr>
          <w:rFonts w:ascii="Garamond" w:hAnsi="Garamond"/>
          <w:sz w:val="26"/>
          <w:szCs w:val="26"/>
        </w:rPr>
      </w:pPr>
      <w:r w:rsidRPr="00AB1B74">
        <w:rPr>
          <w:rFonts w:ascii="Garamond" w:hAnsi="Garamond"/>
          <w:sz w:val="26"/>
          <w:szCs w:val="26"/>
        </w:rPr>
        <w:t>f) nie przewiduje odbycia wizji lokalnej</w:t>
      </w:r>
    </w:p>
    <w:p w14:paraId="5E961FA1" w14:textId="77777777" w:rsidR="00661554" w:rsidRPr="00AB1B74" w:rsidRDefault="00661554" w:rsidP="00661554">
      <w:pPr>
        <w:spacing w:after="0" w:line="240" w:lineRule="auto"/>
        <w:ind w:firstLine="708"/>
        <w:rPr>
          <w:rFonts w:ascii="Garamond" w:hAnsi="Garamond"/>
          <w:sz w:val="26"/>
          <w:szCs w:val="26"/>
        </w:rPr>
      </w:pPr>
      <w:r w:rsidRPr="00AB1B74">
        <w:rPr>
          <w:rFonts w:ascii="Garamond" w:hAnsi="Garamond"/>
          <w:sz w:val="26"/>
          <w:szCs w:val="26"/>
        </w:rPr>
        <w:t xml:space="preserve">g) nie przewiduje rozliczeń w walutach obcych </w:t>
      </w:r>
    </w:p>
    <w:p w14:paraId="404845A5" w14:textId="77777777" w:rsidR="00661554" w:rsidRPr="00AB1B74" w:rsidRDefault="00661554" w:rsidP="00661554">
      <w:pPr>
        <w:spacing w:after="0" w:line="240" w:lineRule="auto"/>
        <w:ind w:firstLine="708"/>
        <w:rPr>
          <w:rFonts w:ascii="Garamond" w:hAnsi="Garamond"/>
          <w:sz w:val="26"/>
          <w:szCs w:val="26"/>
        </w:rPr>
      </w:pPr>
      <w:r w:rsidRPr="00AB1B74">
        <w:rPr>
          <w:rFonts w:ascii="Garamond" w:hAnsi="Garamond"/>
          <w:sz w:val="26"/>
          <w:szCs w:val="26"/>
        </w:rPr>
        <w:t>h) nie przewiduje zwrotu kosztów udziału w postępowaniu</w:t>
      </w:r>
    </w:p>
    <w:p w14:paraId="2FA4A2D5" w14:textId="77777777" w:rsidR="00661554" w:rsidRPr="00AB1B74" w:rsidRDefault="00661554" w:rsidP="00661554">
      <w:pPr>
        <w:spacing w:after="0" w:line="240" w:lineRule="auto"/>
        <w:ind w:left="708"/>
        <w:rPr>
          <w:rFonts w:ascii="Garamond" w:hAnsi="Garamond"/>
          <w:sz w:val="26"/>
          <w:szCs w:val="26"/>
        </w:rPr>
      </w:pPr>
      <w:r w:rsidRPr="00AB1B74">
        <w:rPr>
          <w:rFonts w:ascii="Garamond" w:hAnsi="Garamond"/>
          <w:sz w:val="26"/>
          <w:szCs w:val="26"/>
        </w:rPr>
        <w:t>i) nie zastrzega obowiązku osobistego wykonania przez wykonawcę kluczowych zadań</w:t>
      </w:r>
    </w:p>
    <w:p w14:paraId="5A07A1B0" w14:textId="77777777" w:rsidR="00661554" w:rsidRPr="00AB1B74" w:rsidRDefault="00661554" w:rsidP="00661554">
      <w:pPr>
        <w:spacing w:after="0" w:line="240" w:lineRule="auto"/>
        <w:ind w:firstLine="708"/>
        <w:rPr>
          <w:rFonts w:ascii="Garamond" w:hAnsi="Garamond"/>
          <w:sz w:val="26"/>
          <w:szCs w:val="26"/>
        </w:rPr>
      </w:pPr>
      <w:r w:rsidRPr="00AB1B74">
        <w:rPr>
          <w:rFonts w:ascii="Garamond" w:hAnsi="Garamond"/>
          <w:sz w:val="26"/>
          <w:szCs w:val="26"/>
        </w:rPr>
        <w:t xml:space="preserve">j) nie przewiduje zawarcia umowy ramowej </w:t>
      </w:r>
    </w:p>
    <w:p w14:paraId="71D2D4BF" w14:textId="77777777" w:rsidR="00661554" w:rsidRPr="00AB1B74" w:rsidRDefault="00661554" w:rsidP="00661554">
      <w:pPr>
        <w:spacing w:after="0" w:line="240" w:lineRule="auto"/>
        <w:ind w:left="708"/>
        <w:rPr>
          <w:rFonts w:ascii="Garamond" w:hAnsi="Garamond"/>
          <w:sz w:val="26"/>
          <w:szCs w:val="26"/>
        </w:rPr>
      </w:pPr>
      <w:r w:rsidRPr="00AB1B74">
        <w:rPr>
          <w:rFonts w:ascii="Garamond" w:hAnsi="Garamond"/>
          <w:sz w:val="26"/>
          <w:szCs w:val="26"/>
        </w:rPr>
        <w:t xml:space="preserve">k) nie przewiduje wyboru najkorzystniejszej oferty z wykorzystaniem aukcji elektronicznej </w:t>
      </w:r>
    </w:p>
    <w:p w14:paraId="40388E3C" w14:textId="77777777" w:rsidR="00661554" w:rsidRPr="00AB1B74" w:rsidRDefault="00661554" w:rsidP="00661554">
      <w:pPr>
        <w:spacing w:after="0" w:line="240" w:lineRule="auto"/>
        <w:ind w:left="708"/>
        <w:rPr>
          <w:rFonts w:ascii="Garamond" w:hAnsi="Garamond"/>
          <w:sz w:val="26"/>
          <w:szCs w:val="26"/>
        </w:rPr>
      </w:pPr>
      <w:r w:rsidRPr="00AB1B74">
        <w:rPr>
          <w:rFonts w:ascii="Garamond" w:hAnsi="Garamond"/>
          <w:sz w:val="26"/>
          <w:szCs w:val="26"/>
        </w:rPr>
        <w:t>l) nie przewiduje wymogu lub możliwości złożenia oferty w postaci katalogów elektronicznych lub dołączenia do oferty katalogów elektronicznych</w:t>
      </w:r>
    </w:p>
    <w:p w14:paraId="54B56E89" w14:textId="77777777" w:rsidR="00661554" w:rsidRPr="00AB1B74" w:rsidRDefault="00661554" w:rsidP="00661554">
      <w:pPr>
        <w:rPr>
          <w:rFonts w:ascii="Garamond" w:hAnsi="Garamond"/>
          <w:sz w:val="26"/>
          <w:szCs w:val="26"/>
        </w:rPr>
      </w:pPr>
    </w:p>
    <w:p w14:paraId="4F5E5656" w14:textId="77777777" w:rsidR="00661554" w:rsidRPr="00AB1B74" w:rsidRDefault="00661554" w:rsidP="00661554">
      <w:pPr>
        <w:rPr>
          <w:rFonts w:ascii="Garamond" w:hAnsi="Garamond"/>
          <w:sz w:val="26"/>
          <w:szCs w:val="26"/>
        </w:rPr>
      </w:pPr>
    </w:p>
    <w:p w14:paraId="7122EF8A" w14:textId="77777777" w:rsidR="00661554" w:rsidRPr="00AB1B74" w:rsidRDefault="00661554" w:rsidP="00661554">
      <w:pPr>
        <w:pStyle w:val="Akapitzlist"/>
        <w:ind w:left="0"/>
        <w:jc w:val="center"/>
        <w:rPr>
          <w:rFonts w:ascii="Garamond" w:hAnsi="Garamond"/>
          <w:sz w:val="26"/>
          <w:szCs w:val="26"/>
        </w:rPr>
      </w:pPr>
      <w:r w:rsidRPr="00AB1B74">
        <w:rPr>
          <w:rFonts w:ascii="Garamond" w:hAnsi="Garamond"/>
          <w:sz w:val="26"/>
          <w:szCs w:val="26"/>
        </w:rPr>
        <w:tab/>
        <w:t>Rozdział 25</w:t>
      </w:r>
    </w:p>
    <w:p w14:paraId="644C7A37" w14:textId="77777777" w:rsidR="00661554" w:rsidRPr="00AB1B74" w:rsidRDefault="00661554" w:rsidP="00661554">
      <w:pPr>
        <w:tabs>
          <w:tab w:val="left" w:pos="4000"/>
        </w:tabs>
        <w:jc w:val="center"/>
        <w:rPr>
          <w:rFonts w:ascii="Garamond" w:hAnsi="Garamond"/>
          <w:b/>
          <w:bCs/>
          <w:sz w:val="26"/>
          <w:szCs w:val="26"/>
        </w:rPr>
      </w:pPr>
      <w:r w:rsidRPr="00AB1B74">
        <w:rPr>
          <w:rFonts w:ascii="Garamond" w:hAnsi="Garamond"/>
          <w:b/>
          <w:bCs/>
          <w:sz w:val="26"/>
          <w:szCs w:val="26"/>
        </w:rPr>
        <w:t>ZAŁĄCZNIKI DO SWZ</w:t>
      </w:r>
    </w:p>
    <w:p w14:paraId="64F97E33" w14:textId="77777777" w:rsidR="00CA626C" w:rsidRPr="00AB1B74" w:rsidRDefault="00661554" w:rsidP="00661554">
      <w:pPr>
        <w:tabs>
          <w:tab w:val="left" w:pos="4000"/>
        </w:tabs>
        <w:rPr>
          <w:rFonts w:ascii="Garamond" w:hAnsi="Garamond"/>
          <w:b/>
          <w:bCs/>
          <w:sz w:val="26"/>
          <w:szCs w:val="26"/>
          <w:u w:val="single"/>
        </w:rPr>
      </w:pPr>
      <w:r w:rsidRPr="00AB1B74">
        <w:rPr>
          <w:rFonts w:ascii="Garamond" w:hAnsi="Garamond"/>
          <w:b/>
          <w:bCs/>
          <w:sz w:val="26"/>
          <w:szCs w:val="26"/>
          <w:u w:val="single"/>
        </w:rPr>
        <w:t>Integralną częścią SWZ są załączniki:</w:t>
      </w:r>
    </w:p>
    <w:p w14:paraId="5C8F8DC5" w14:textId="13332C71" w:rsidR="00B676E1" w:rsidRPr="00AB1B74" w:rsidRDefault="00CA626C" w:rsidP="00661554">
      <w:pPr>
        <w:tabs>
          <w:tab w:val="left" w:pos="4000"/>
        </w:tabs>
        <w:rPr>
          <w:rFonts w:ascii="Garamond" w:hAnsi="Garamond"/>
          <w:sz w:val="26"/>
          <w:szCs w:val="26"/>
        </w:rPr>
      </w:pPr>
      <w:r w:rsidRPr="00AB1B74">
        <w:rPr>
          <w:rFonts w:ascii="Garamond" w:hAnsi="Garamond"/>
          <w:sz w:val="26"/>
          <w:szCs w:val="26"/>
        </w:rPr>
        <w:t xml:space="preserve">Załącznik nr 1 – </w:t>
      </w:r>
      <w:r w:rsidR="00B676E1" w:rsidRPr="00AB1B74">
        <w:rPr>
          <w:rFonts w:ascii="Garamond" w:hAnsi="Garamond"/>
          <w:sz w:val="26"/>
          <w:szCs w:val="26"/>
        </w:rPr>
        <w:t>szczegółowy opis przedmiotu zamówienia</w:t>
      </w:r>
    </w:p>
    <w:p w14:paraId="79472F04" w14:textId="35E298C0" w:rsidR="00C5371B" w:rsidRPr="00AB1B74" w:rsidRDefault="00C5371B" w:rsidP="00661554">
      <w:pPr>
        <w:tabs>
          <w:tab w:val="left" w:pos="4000"/>
        </w:tabs>
        <w:rPr>
          <w:rFonts w:ascii="Garamond" w:hAnsi="Garamond"/>
          <w:sz w:val="26"/>
          <w:szCs w:val="26"/>
        </w:rPr>
      </w:pPr>
      <w:r w:rsidRPr="00AB1B74">
        <w:rPr>
          <w:rFonts w:ascii="Garamond" w:hAnsi="Garamond"/>
          <w:sz w:val="26"/>
          <w:szCs w:val="26"/>
        </w:rPr>
        <w:t>Załącznik nr 2- wzór formularza ofertowego</w:t>
      </w:r>
    </w:p>
    <w:p w14:paraId="510AD830" w14:textId="76879DCD" w:rsidR="00561FDB" w:rsidRPr="00AB1B74" w:rsidRDefault="00561FDB" w:rsidP="00661554">
      <w:pPr>
        <w:tabs>
          <w:tab w:val="left" w:pos="4000"/>
        </w:tabs>
        <w:rPr>
          <w:rFonts w:ascii="Garamond" w:hAnsi="Garamond"/>
          <w:sz w:val="26"/>
          <w:szCs w:val="26"/>
        </w:rPr>
      </w:pPr>
      <w:r w:rsidRPr="00AB1B74">
        <w:rPr>
          <w:rFonts w:ascii="Garamond" w:hAnsi="Garamond"/>
          <w:sz w:val="26"/>
          <w:szCs w:val="26"/>
        </w:rPr>
        <w:t xml:space="preserve">Załącznik nr </w:t>
      </w:r>
      <w:r w:rsidR="00B676E1" w:rsidRPr="00AB1B74">
        <w:rPr>
          <w:rFonts w:ascii="Garamond" w:hAnsi="Garamond"/>
          <w:sz w:val="26"/>
          <w:szCs w:val="26"/>
        </w:rPr>
        <w:t>3</w:t>
      </w:r>
      <w:r w:rsidRPr="00AB1B74">
        <w:rPr>
          <w:rFonts w:ascii="Garamond" w:hAnsi="Garamond"/>
          <w:sz w:val="26"/>
          <w:szCs w:val="26"/>
        </w:rPr>
        <w:t xml:space="preserve"> – </w:t>
      </w:r>
      <w:r w:rsidR="00B676E1" w:rsidRPr="00AB1B74">
        <w:rPr>
          <w:rFonts w:ascii="Garamond" w:hAnsi="Garamond"/>
          <w:sz w:val="26"/>
          <w:szCs w:val="26"/>
        </w:rPr>
        <w:t>projekt umowy</w:t>
      </w:r>
    </w:p>
    <w:p w14:paraId="3AE393DB" w14:textId="66E9D1DB" w:rsidR="00C5371B" w:rsidRPr="00AB1B74" w:rsidRDefault="00C5371B" w:rsidP="00661554">
      <w:pPr>
        <w:tabs>
          <w:tab w:val="left" w:pos="4000"/>
        </w:tabs>
        <w:rPr>
          <w:rFonts w:ascii="Garamond" w:hAnsi="Garamond"/>
          <w:sz w:val="26"/>
          <w:szCs w:val="26"/>
        </w:rPr>
      </w:pPr>
      <w:r w:rsidRPr="00AB1B74">
        <w:rPr>
          <w:rFonts w:ascii="Garamond" w:hAnsi="Garamond"/>
          <w:sz w:val="26"/>
          <w:szCs w:val="26"/>
        </w:rPr>
        <w:t xml:space="preserve">Załącznik nr </w:t>
      </w:r>
      <w:r w:rsidR="00B676E1" w:rsidRPr="00AB1B74">
        <w:rPr>
          <w:rFonts w:ascii="Garamond" w:hAnsi="Garamond"/>
          <w:sz w:val="26"/>
          <w:szCs w:val="26"/>
        </w:rPr>
        <w:t>4</w:t>
      </w:r>
      <w:r w:rsidRPr="00AB1B74">
        <w:rPr>
          <w:rFonts w:ascii="Garamond" w:hAnsi="Garamond"/>
          <w:sz w:val="26"/>
          <w:szCs w:val="26"/>
        </w:rPr>
        <w:t xml:space="preserve"> – wzór oświadczenia o braku podstaw wykluczenia </w:t>
      </w:r>
    </w:p>
    <w:p w14:paraId="7AE5AA80" w14:textId="77777777" w:rsidR="00C5371B" w:rsidRPr="00AB1B74" w:rsidRDefault="00C5371B" w:rsidP="00661554">
      <w:pPr>
        <w:tabs>
          <w:tab w:val="left" w:pos="4000"/>
        </w:tabs>
        <w:rPr>
          <w:rFonts w:ascii="Garamond" w:hAnsi="Garamond"/>
          <w:sz w:val="26"/>
          <w:szCs w:val="26"/>
        </w:rPr>
      </w:pPr>
    </w:p>
    <w:p w14:paraId="57CAF187" w14:textId="77777777" w:rsidR="00CA626C" w:rsidRPr="00AB1B74" w:rsidRDefault="00CA626C" w:rsidP="00661554">
      <w:pPr>
        <w:tabs>
          <w:tab w:val="left" w:pos="4000"/>
        </w:tabs>
        <w:rPr>
          <w:rFonts w:ascii="Garamond" w:hAnsi="Garamond"/>
          <w:sz w:val="26"/>
          <w:szCs w:val="26"/>
        </w:rPr>
      </w:pPr>
    </w:p>
    <w:p w14:paraId="1FA099CB" w14:textId="77777777" w:rsidR="00661554" w:rsidRPr="00AB1B74" w:rsidRDefault="00661554" w:rsidP="00661554">
      <w:pPr>
        <w:tabs>
          <w:tab w:val="left" w:pos="4000"/>
        </w:tabs>
        <w:jc w:val="center"/>
        <w:rPr>
          <w:rFonts w:ascii="Garamond" w:hAnsi="Garamond"/>
          <w:sz w:val="26"/>
          <w:szCs w:val="26"/>
          <w:u w:val="single"/>
        </w:rPr>
      </w:pPr>
    </w:p>
    <w:sectPr w:rsidR="00661554" w:rsidRPr="00AB1B74" w:rsidSect="00931A9A">
      <w:headerReference w:type="default" r:id="rId21"/>
      <w:foot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AFD3D" w14:textId="77777777" w:rsidR="00103218" w:rsidRDefault="00103218" w:rsidP="00E431F3">
      <w:pPr>
        <w:spacing w:after="0" w:line="240" w:lineRule="auto"/>
      </w:pPr>
      <w:r>
        <w:separator/>
      </w:r>
    </w:p>
  </w:endnote>
  <w:endnote w:type="continuationSeparator" w:id="0">
    <w:p w14:paraId="00FD88B8" w14:textId="77777777" w:rsidR="00103218" w:rsidRDefault="00103218" w:rsidP="00E431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EE"/>
    <w:family w:val="roman"/>
    <w:pitch w:val="variable"/>
    <w:sig w:usb0="20000A87" w:usb1="500078FF" w:usb2="00000021"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3782266"/>
      <w:docPartObj>
        <w:docPartGallery w:val="Page Numbers (Bottom of Page)"/>
        <w:docPartUnique/>
      </w:docPartObj>
    </w:sdtPr>
    <w:sdtContent>
      <w:p w14:paraId="52A80F7C" w14:textId="77777777" w:rsidR="00B6410D" w:rsidRDefault="00873CDD">
        <w:pPr>
          <w:pStyle w:val="Stopka"/>
          <w:jc w:val="center"/>
        </w:pPr>
        <w:r>
          <w:fldChar w:fldCharType="begin"/>
        </w:r>
        <w:r>
          <w:instrText>PAGE   \* MERGEFORMAT</w:instrText>
        </w:r>
        <w:r>
          <w:fldChar w:fldCharType="separate"/>
        </w:r>
        <w:r w:rsidR="00317CED">
          <w:rPr>
            <w:noProof/>
          </w:rPr>
          <w:t>29</w:t>
        </w:r>
        <w:r>
          <w:rPr>
            <w:noProof/>
          </w:rPr>
          <w:fldChar w:fldCharType="end"/>
        </w:r>
      </w:p>
    </w:sdtContent>
  </w:sdt>
  <w:p w14:paraId="1466EABB" w14:textId="77777777" w:rsidR="00B6410D" w:rsidRDefault="00B6410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2F603" w14:textId="77777777" w:rsidR="00103218" w:rsidRDefault="00103218" w:rsidP="00E431F3">
      <w:pPr>
        <w:spacing w:after="0" w:line="240" w:lineRule="auto"/>
      </w:pPr>
      <w:r>
        <w:separator/>
      </w:r>
    </w:p>
  </w:footnote>
  <w:footnote w:type="continuationSeparator" w:id="0">
    <w:p w14:paraId="35D092F9" w14:textId="77777777" w:rsidR="00103218" w:rsidRDefault="00103218" w:rsidP="00E431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1DEFA" w14:textId="77777777" w:rsidR="00B676E1" w:rsidRDefault="00B676E1" w:rsidP="00B676E1">
    <w:pPr>
      <w:pStyle w:val="Nagwek"/>
    </w:pPr>
    <w:r>
      <w:rPr>
        <w:noProof/>
      </w:rPr>
      <w:drawing>
        <wp:inline distT="0" distB="0" distL="0" distR="0" wp14:anchorId="4EF3D2FE" wp14:editId="7AF2409F">
          <wp:extent cx="5048250" cy="676275"/>
          <wp:effectExtent l="0" t="0" r="0" b="9525"/>
          <wp:docPr id="26368886" name="Obraz 1"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814917" name="Obraz 1" descr="Obraz zawierający tekst, zrzut ekranu, Czcionka&#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250" cy="676275"/>
                  </a:xfrm>
                  <a:prstGeom prst="rect">
                    <a:avLst/>
                  </a:prstGeom>
                  <a:noFill/>
                  <a:ln>
                    <a:noFill/>
                  </a:ln>
                </pic:spPr>
              </pic:pic>
            </a:graphicData>
          </a:graphic>
        </wp:inline>
      </w:drawing>
    </w:r>
  </w:p>
  <w:p w14:paraId="3182E89D" w14:textId="77777777" w:rsidR="00B676E1" w:rsidRDefault="00B676E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1"/>
    <w:multiLevelType w:val="singleLevel"/>
    <w:tmpl w:val="00000021"/>
    <w:name w:val="WW8Num35"/>
    <w:lvl w:ilvl="0">
      <w:start w:val="2"/>
      <w:numFmt w:val="decimal"/>
      <w:lvlText w:val="%1)"/>
      <w:lvlJc w:val="left"/>
      <w:pPr>
        <w:tabs>
          <w:tab w:val="num" w:pos="0"/>
        </w:tabs>
        <w:ind w:left="780" w:hanging="360"/>
      </w:pPr>
      <w:rPr>
        <w:rFonts w:cs="Liberation Serif" w:hint="default"/>
        <w:b/>
      </w:rPr>
    </w:lvl>
  </w:abstractNum>
  <w:abstractNum w:abstractNumId="1" w15:restartNumberingAfterBreak="0">
    <w:nsid w:val="00000022"/>
    <w:multiLevelType w:val="multilevel"/>
    <w:tmpl w:val="00000022"/>
    <w:name w:val="WW8Num36"/>
    <w:lvl w:ilvl="0">
      <w:start w:val="1"/>
      <w:numFmt w:val="decimal"/>
      <w:lvlText w:val="%1)"/>
      <w:lvlJc w:val="left"/>
      <w:pPr>
        <w:tabs>
          <w:tab w:val="num" w:pos="720"/>
        </w:tabs>
        <w:ind w:left="720" w:hanging="360"/>
      </w:pPr>
      <w:rPr>
        <w:rFonts w:cs="Liberation Serif"/>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9735EB"/>
    <w:multiLevelType w:val="hybridMultilevel"/>
    <w:tmpl w:val="77E86144"/>
    <w:lvl w:ilvl="0" w:tplc="04150017">
      <w:start w:val="1"/>
      <w:numFmt w:val="lowerLetter"/>
      <w:lvlText w:val="%1)"/>
      <w:lvlJc w:val="left"/>
      <w:pPr>
        <w:ind w:left="2488" w:hanging="360"/>
      </w:pPr>
      <w:rPr>
        <w:rFonts w:cs="Times New Roman"/>
      </w:rPr>
    </w:lvl>
    <w:lvl w:ilvl="1" w:tplc="04150019">
      <w:start w:val="1"/>
      <w:numFmt w:val="lowerLetter"/>
      <w:lvlText w:val="%2."/>
      <w:lvlJc w:val="left"/>
      <w:pPr>
        <w:ind w:left="3208" w:hanging="360"/>
      </w:pPr>
      <w:rPr>
        <w:rFonts w:cs="Times New Roman"/>
      </w:rPr>
    </w:lvl>
    <w:lvl w:ilvl="2" w:tplc="0415001B">
      <w:start w:val="1"/>
      <w:numFmt w:val="lowerRoman"/>
      <w:lvlText w:val="%3."/>
      <w:lvlJc w:val="right"/>
      <w:pPr>
        <w:ind w:left="3928" w:hanging="180"/>
      </w:pPr>
      <w:rPr>
        <w:rFonts w:cs="Times New Roman"/>
      </w:rPr>
    </w:lvl>
    <w:lvl w:ilvl="3" w:tplc="0415000F">
      <w:start w:val="1"/>
      <w:numFmt w:val="decimal"/>
      <w:lvlText w:val="%4."/>
      <w:lvlJc w:val="left"/>
      <w:pPr>
        <w:ind w:left="4648" w:hanging="360"/>
      </w:pPr>
      <w:rPr>
        <w:rFonts w:cs="Times New Roman"/>
      </w:rPr>
    </w:lvl>
    <w:lvl w:ilvl="4" w:tplc="04150019">
      <w:start w:val="1"/>
      <w:numFmt w:val="lowerLetter"/>
      <w:lvlText w:val="%5."/>
      <w:lvlJc w:val="left"/>
      <w:pPr>
        <w:ind w:left="5368" w:hanging="360"/>
      </w:pPr>
      <w:rPr>
        <w:rFonts w:cs="Times New Roman"/>
      </w:rPr>
    </w:lvl>
    <w:lvl w:ilvl="5" w:tplc="0415001B">
      <w:start w:val="1"/>
      <w:numFmt w:val="lowerRoman"/>
      <w:lvlText w:val="%6."/>
      <w:lvlJc w:val="right"/>
      <w:pPr>
        <w:ind w:left="6088" w:hanging="180"/>
      </w:pPr>
      <w:rPr>
        <w:rFonts w:cs="Times New Roman"/>
      </w:rPr>
    </w:lvl>
    <w:lvl w:ilvl="6" w:tplc="0415000F">
      <w:start w:val="1"/>
      <w:numFmt w:val="decimal"/>
      <w:lvlText w:val="%7."/>
      <w:lvlJc w:val="left"/>
      <w:pPr>
        <w:ind w:left="6808" w:hanging="360"/>
      </w:pPr>
      <w:rPr>
        <w:rFonts w:cs="Times New Roman"/>
      </w:rPr>
    </w:lvl>
    <w:lvl w:ilvl="7" w:tplc="04150019">
      <w:start w:val="1"/>
      <w:numFmt w:val="lowerLetter"/>
      <w:lvlText w:val="%8."/>
      <w:lvlJc w:val="left"/>
      <w:pPr>
        <w:ind w:left="7528" w:hanging="360"/>
      </w:pPr>
      <w:rPr>
        <w:rFonts w:cs="Times New Roman"/>
      </w:rPr>
    </w:lvl>
    <w:lvl w:ilvl="8" w:tplc="0415001B">
      <w:start w:val="1"/>
      <w:numFmt w:val="lowerRoman"/>
      <w:lvlText w:val="%9."/>
      <w:lvlJc w:val="right"/>
      <w:pPr>
        <w:ind w:left="8248" w:hanging="180"/>
      </w:pPr>
      <w:rPr>
        <w:rFonts w:cs="Times New Roman"/>
      </w:rPr>
    </w:lvl>
  </w:abstractNum>
  <w:abstractNum w:abstractNumId="3" w15:restartNumberingAfterBreak="0">
    <w:nsid w:val="05067540"/>
    <w:multiLevelType w:val="hybridMultilevel"/>
    <w:tmpl w:val="DD8E4E00"/>
    <w:lvl w:ilvl="0" w:tplc="3BE2C49C">
      <w:start w:val="1"/>
      <w:numFmt w:val="bullet"/>
      <w:lvlText w:val=""/>
      <w:lvlJc w:val="left"/>
      <w:pPr>
        <w:ind w:left="2421" w:hanging="360"/>
      </w:pPr>
      <w:rPr>
        <w:rFonts w:ascii="Symbol" w:hAnsi="Symbol" w:hint="default"/>
      </w:rPr>
    </w:lvl>
    <w:lvl w:ilvl="1" w:tplc="04150003">
      <w:start w:val="1"/>
      <w:numFmt w:val="bullet"/>
      <w:lvlText w:val="o"/>
      <w:lvlJc w:val="left"/>
      <w:pPr>
        <w:ind w:left="3141" w:hanging="360"/>
      </w:pPr>
      <w:rPr>
        <w:rFonts w:ascii="Courier New" w:hAnsi="Courier New" w:cs="Times New Roman" w:hint="default"/>
      </w:rPr>
    </w:lvl>
    <w:lvl w:ilvl="2" w:tplc="04150005">
      <w:start w:val="1"/>
      <w:numFmt w:val="bullet"/>
      <w:lvlText w:val=""/>
      <w:lvlJc w:val="left"/>
      <w:pPr>
        <w:ind w:left="3861" w:hanging="360"/>
      </w:pPr>
      <w:rPr>
        <w:rFonts w:ascii="Wingdings" w:hAnsi="Wingdings" w:hint="default"/>
      </w:rPr>
    </w:lvl>
    <w:lvl w:ilvl="3" w:tplc="04150001">
      <w:start w:val="1"/>
      <w:numFmt w:val="bullet"/>
      <w:lvlText w:val=""/>
      <w:lvlJc w:val="left"/>
      <w:pPr>
        <w:ind w:left="4581" w:hanging="360"/>
      </w:pPr>
      <w:rPr>
        <w:rFonts w:ascii="Symbol" w:hAnsi="Symbol" w:hint="default"/>
      </w:rPr>
    </w:lvl>
    <w:lvl w:ilvl="4" w:tplc="04150003">
      <w:start w:val="1"/>
      <w:numFmt w:val="bullet"/>
      <w:lvlText w:val="o"/>
      <w:lvlJc w:val="left"/>
      <w:pPr>
        <w:ind w:left="5301" w:hanging="360"/>
      </w:pPr>
      <w:rPr>
        <w:rFonts w:ascii="Courier New" w:hAnsi="Courier New" w:cs="Times New Roman" w:hint="default"/>
      </w:rPr>
    </w:lvl>
    <w:lvl w:ilvl="5" w:tplc="04150005">
      <w:start w:val="1"/>
      <w:numFmt w:val="bullet"/>
      <w:lvlText w:val=""/>
      <w:lvlJc w:val="left"/>
      <w:pPr>
        <w:ind w:left="6021" w:hanging="360"/>
      </w:pPr>
      <w:rPr>
        <w:rFonts w:ascii="Wingdings" w:hAnsi="Wingdings" w:hint="default"/>
      </w:rPr>
    </w:lvl>
    <w:lvl w:ilvl="6" w:tplc="04150001">
      <w:start w:val="1"/>
      <w:numFmt w:val="bullet"/>
      <w:lvlText w:val=""/>
      <w:lvlJc w:val="left"/>
      <w:pPr>
        <w:ind w:left="6741" w:hanging="360"/>
      </w:pPr>
      <w:rPr>
        <w:rFonts w:ascii="Symbol" w:hAnsi="Symbol" w:hint="default"/>
      </w:rPr>
    </w:lvl>
    <w:lvl w:ilvl="7" w:tplc="04150003">
      <w:start w:val="1"/>
      <w:numFmt w:val="bullet"/>
      <w:lvlText w:val="o"/>
      <w:lvlJc w:val="left"/>
      <w:pPr>
        <w:ind w:left="7461" w:hanging="360"/>
      </w:pPr>
      <w:rPr>
        <w:rFonts w:ascii="Courier New" w:hAnsi="Courier New" w:cs="Times New Roman" w:hint="default"/>
      </w:rPr>
    </w:lvl>
    <w:lvl w:ilvl="8" w:tplc="04150005">
      <w:start w:val="1"/>
      <w:numFmt w:val="bullet"/>
      <w:lvlText w:val=""/>
      <w:lvlJc w:val="left"/>
      <w:pPr>
        <w:ind w:left="8181" w:hanging="360"/>
      </w:pPr>
      <w:rPr>
        <w:rFonts w:ascii="Wingdings" w:hAnsi="Wingdings" w:hint="default"/>
      </w:rPr>
    </w:lvl>
  </w:abstractNum>
  <w:abstractNum w:abstractNumId="4" w15:restartNumberingAfterBreak="0">
    <w:nsid w:val="074F110B"/>
    <w:multiLevelType w:val="hybridMultilevel"/>
    <w:tmpl w:val="951CFEA8"/>
    <w:lvl w:ilvl="0" w:tplc="5E44DBDE">
      <w:start w:val="1"/>
      <w:numFmt w:val="decimal"/>
      <w:lvlText w:val="%1."/>
      <w:lvlJc w:val="left"/>
      <w:pPr>
        <w:ind w:left="720" w:hanging="360"/>
      </w:pPr>
      <w:rPr>
        <w:rFonts w:hint="default"/>
        <w:color w:val="2D2D2D"/>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D403D0"/>
    <w:multiLevelType w:val="multilevel"/>
    <w:tmpl w:val="CB7CF8BE"/>
    <w:lvl w:ilvl="0">
      <w:start w:val="13"/>
      <w:numFmt w:val="decimal"/>
      <w:lvlText w:val="%1."/>
      <w:lvlJc w:val="left"/>
      <w:pPr>
        <w:tabs>
          <w:tab w:val="num" w:pos="0"/>
        </w:tabs>
        <w:ind w:left="500" w:hanging="500"/>
      </w:pPr>
      <w:rPr>
        <w:rFonts w:cs="Times New Roman"/>
      </w:rPr>
    </w:lvl>
    <w:lvl w:ilvl="1">
      <w:start w:val="1"/>
      <w:numFmt w:val="decimal"/>
      <w:lvlText w:val="%1.%2."/>
      <w:lvlJc w:val="left"/>
      <w:pPr>
        <w:tabs>
          <w:tab w:val="num" w:pos="0"/>
        </w:tabs>
        <w:ind w:left="720" w:hanging="720"/>
      </w:pPr>
      <w:rPr>
        <w:rFonts w:cs="Times New Roman"/>
        <w:b/>
        <w:sz w:val="24"/>
        <w:szCs w:val="24"/>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6" w15:restartNumberingAfterBreak="0">
    <w:nsid w:val="09AB041A"/>
    <w:multiLevelType w:val="multilevel"/>
    <w:tmpl w:val="1CB464B4"/>
    <w:lvl w:ilvl="0">
      <w:start w:val="4"/>
      <w:numFmt w:val="decimal"/>
      <w:lvlText w:val="%1."/>
      <w:lvlJc w:val="left"/>
      <w:pPr>
        <w:ind w:left="360" w:hanging="360"/>
      </w:pPr>
      <w:rPr>
        <w:rFonts w:cs="Times New Roman"/>
      </w:rPr>
    </w:lvl>
    <w:lvl w:ilvl="1">
      <w:start w:val="5"/>
      <w:numFmt w:val="decimal"/>
      <w:lvlText w:val="%1.%2."/>
      <w:lvlJc w:val="left"/>
      <w:pPr>
        <w:ind w:left="720" w:hanging="720"/>
      </w:pPr>
      <w:rPr>
        <w:rFonts w:ascii="Cambria" w:hAnsi="Cambria" w:cs="Times New Roman" w:hint="default"/>
        <w:b/>
        <w:i w:val="0"/>
        <w:sz w:val="24"/>
        <w:szCs w:val="24"/>
      </w:rPr>
    </w:lvl>
    <w:lvl w:ilvl="2">
      <w:start w:val="1"/>
      <w:numFmt w:val="decimal"/>
      <w:lvlText w:val="%1.%2.%3."/>
      <w:lvlJc w:val="left"/>
      <w:pPr>
        <w:ind w:left="720" w:hanging="720"/>
      </w:pPr>
      <w:rPr>
        <w:rFonts w:cs="Times New Roman"/>
        <w:b/>
        <w:bCs/>
        <w:sz w:val="24"/>
        <w:szCs w:val="24"/>
      </w:rPr>
    </w:lvl>
    <w:lvl w:ilvl="3">
      <w:start w:val="1"/>
      <w:numFmt w:val="lowerLetter"/>
      <w:lvlText w:val="%4)"/>
      <w:lvlJc w:val="left"/>
      <w:pPr>
        <w:ind w:left="360" w:hanging="36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7" w15:restartNumberingAfterBreak="0">
    <w:nsid w:val="0ED65333"/>
    <w:multiLevelType w:val="hybridMultilevel"/>
    <w:tmpl w:val="9A08C1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104587"/>
    <w:multiLevelType w:val="multilevel"/>
    <w:tmpl w:val="FFE812EC"/>
    <w:lvl w:ilvl="0">
      <w:start w:val="1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1AF6ED5"/>
    <w:multiLevelType w:val="hybridMultilevel"/>
    <w:tmpl w:val="458A41A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24F157F1"/>
    <w:multiLevelType w:val="hybridMultilevel"/>
    <w:tmpl w:val="F68E29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70D64F1"/>
    <w:multiLevelType w:val="multilevel"/>
    <w:tmpl w:val="9252BE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8D53955"/>
    <w:multiLevelType w:val="hybridMultilevel"/>
    <w:tmpl w:val="4C3297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654622"/>
    <w:multiLevelType w:val="multilevel"/>
    <w:tmpl w:val="53BE392A"/>
    <w:lvl w:ilvl="0">
      <w:start w:val="14"/>
      <w:numFmt w:val="decimal"/>
      <w:lvlText w:val="%1."/>
      <w:lvlJc w:val="left"/>
      <w:pPr>
        <w:ind w:left="495" w:hanging="495"/>
      </w:pPr>
      <w:rPr>
        <w:rFonts w:cs="Times New Roman"/>
      </w:rPr>
    </w:lvl>
    <w:lvl w:ilvl="1">
      <w:start w:val="1"/>
      <w:numFmt w:val="decimal"/>
      <w:lvlText w:val="%1.%2."/>
      <w:lvlJc w:val="left"/>
      <w:pPr>
        <w:ind w:left="720" w:hanging="720"/>
      </w:pPr>
      <w:rPr>
        <w:rFonts w:cs="Times New Roman"/>
        <w:b/>
        <w:sz w:val="24"/>
        <w:szCs w:val="24"/>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14" w15:restartNumberingAfterBreak="0">
    <w:nsid w:val="2C905B79"/>
    <w:multiLevelType w:val="multilevel"/>
    <w:tmpl w:val="A160857E"/>
    <w:lvl w:ilvl="0">
      <w:start w:val="1"/>
      <w:numFmt w:val="decimal"/>
      <w:lvlText w:val="%1."/>
      <w:lvlJc w:val="left"/>
      <w:pPr>
        <w:ind w:left="360" w:hanging="360"/>
      </w:pPr>
      <w:rPr>
        <w:rFonts w:hint="default"/>
        <w:b w:val="0"/>
      </w:rPr>
    </w:lvl>
    <w:lvl w:ilvl="1">
      <w:start w:val="1"/>
      <w:numFmt w:val="decimal"/>
      <w:lvlText w:val="%1.%2."/>
      <w:lvlJc w:val="left"/>
      <w:pPr>
        <w:ind w:left="720" w:hanging="720"/>
      </w:pPr>
      <w:rPr>
        <w:rFonts w:hint="default"/>
        <w:b/>
        <w:bCs w:val="0"/>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15" w15:restartNumberingAfterBreak="0">
    <w:nsid w:val="2E39073E"/>
    <w:multiLevelType w:val="multilevel"/>
    <w:tmpl w:val="4D2ADC4A"/>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3AE4BB4"/>
    <w:multiLevelType w:val="hybridMultilevel"/>
    <w:tmpl w:val="0BDC5CD4"/>
    <w:lvl w:ilvl="0" w:tplc="04150001">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cs="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cs="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cs="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17" w15:restartNumberingAfterBreak="0">
    <w:nsid w:val="35332A1F"/>
    <w:multiLevelType w:val="hybridMultilevel"/>
    <w:tmpl w:val="4CAA71BA"/>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8" w15:restartNumberingAfterBreak="0">
    <w:nsid w:val="3B8F1CA4"/>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19" w15:restartNumberingAfterBreak="0">
    <w:nsid w:val="4240523A"/>
    <w:multiLevelType w:val="hybridMultilevel"/>
    <w:tmpl w:val="4C3297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45376D6"/>
    <w:multiLevelType w:val="hybridMultilevel"/>
    <w:tmpl w:val="EE828E16"/>
    <w:lvl w:ilvl="0" w:tplc="01848E76">
      <w:start w:val="8"/>
      <w:numFmt w:val="bullet"/>
      <w:lvlText w:val="•"/>
      <w:lvlJc w:val="left"/>
      <w:pPr>
        <w:ind w:left="1065" w:hanging="705"/>
      </w:pPr>
      <w:rPr>
        <w:rFonts w:ascii="Aptos" w:eastAsiaTheme="minorHAnsi" w:hAnsi="Aptos" w:cstheme="minorBidi"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9101FC4"/>
    <w:multiLevelType w:val="hybridMultilevel"/>
    <w:tmpl w:val="3656F6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49FD2CB2"/>
    <w:multiLevelType w:val="hybridMultilevel"/>
    <w:tmpl w:val="27C28F86"/>
    <w:lvl w:ilvl="0" w:tplc="C052953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B7D4913"/>
    <w:multiLevelType w:val="hybridMultilevel"/>
    <w:tmpl w:val="62DE3AC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 w15:restartNumberingAfterBreak="0">
    <w:nsid w:val="4DB2719A"/>
    <w:multiLevelType w:val="hybridMultilevel"/>
    <w:tmpl w:val="FE5A4632"/>
    <w:lvl w:ilvl="0" w:tplc="3BE2C49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25" w15:restartNumberingAfterBreak="0">
    <w:nsid w:val="4F7C0C64"/>
    <w:multiLevelType w:val="multilevel"/>
    <w:tmpl w:val="D6AAB4A4"/>
    <w:lvl w:ilvl="0">
      <w:start w:val="1"/>
      <w:numFmt w:val="decimal"/>
      <w:lvlText w:val="%1."/>
      <w:lvlJc w:val="left"/>
      <w:pPr>
        <w:ind w:left="360" w:hanging="360"/>
      </w:pPr>
      <w:rPr>
        <w:rFonts w:hint="default"/>
      </w:rPr>
    </w:lvl>
    <w:lvl w:ilvl="1">
      <w:start w:val="1"/>
      <w:numFmt w:val="decimal"/>
      <w:isLgl/>
      <w:lvlText w:val="%2."/>
      <w:lvlJc w:val="left"/>
      <w:pPr>
        <w:ind w:left="720" w:hanging="720"/>
      </w:pPr>
      <w:rPr>
        <w:rFonts w:asciiTheme="minorHAnsi" w:eastAsiaTheme="minorHAnsi" w:hAnsiTheme="minorHAnsi" w:cstheme="minorBidi"/>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50811E2D"/>
    <w:multiLevelType w:val="hybridMultilevel"/>
    <w:tmpl w:val="A950147E"/>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52083CA9"/>
    <w:multiLevelType w:val="hybridMultilevel"/>
    <w:tmpl w:val="A3C4345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659A1BD6"/>
    <w:multiLevelType w:val="hybridMultilevel"/>
    <w:tmpl w:val="103400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7EF7F80"/>
    <w:multiLevelType w:val="multilevel"/>
    <w:tmpl w:val="7F86A4BA"/>
    <w:lvl w:ilvl="0">
      <w:start w:val="1"/>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30" w15:restartNumberingAfterBreak="0">
    <w:nsid w:val="6D9539FE"/>
    <w:multiLevelType w:val="multilevel"/>
    <w:tmpl w:val="F2AC57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6D06C83"/>
    <w:multiLevelType w:val="multilevel"/>
    <w:tmpl w:val="67326C1A"/>
    <w:lvl w:ilvl="0">
      <w:start w:val="11"/>
      <w:numFmt w:val="decimal"/>
      <w:lvlText w:val="%1."/>
      <w:lvlJc w:val="left"/>
      <w:pPr>
        <w:ind w:left="420" w:hanging="420"/>
      </w:pPr>
      <w:rPr>
        <w:rFonts w:cs="Times New Roman"/>
      </w:rPr>
    </w:lvl>
    <w:lvl w:ilvl="1">
      <w:start w:val="1"/>
      <w:numFmt w:val="decimal"/>
      <w:lvlText w:val="%1.%2."/>
      <w:lvlJc w:val="left"/>
      <w:pPr>
        <w:ind w:left="1980" w:hanging="420"/>
      </w:pPr>
      <w:rPr>
        <w:rFonts w:cs="Times New Roman"/>
        <w:b/>
        <w:bCs/>
      </w:rPr>
    </w:lvl>
    <w:lvl w:ilvl="2">
      <w:start w:val="1"/>
      <w:numFmt w:val="decimal"/>
      <w:lvlText w:val="%1.%2.%3."/>
      <w:lvlJc w:val="left"/>
      <w:pPr>
        <w:ind w:left="1572" w:hanging="720"/>
      </w:pPr>
      <w:rPr>
        <w:rFonts w:cs="Times New Roman"/>
      </w:rPr>
    </w:lvl>
    <w:lvl w:ilvl="3">
      <w:start w:val="1"/>
      <w:numFmt w:val="decimal"/>
      <w:lvlText w:val="%1.%2.%3.%4."/>
      <w:lvlJc w:val="left"/>
      <w:pPr>
        <w:ind w:left="1998" w:hanging="720"/>
      </w:pPr>
      <w:rPr>
        <w:rFonts w:cs="Times New Roman"/>
      </w:rPr>
    </w:lvl>
    <w:lvl w:ilvl="4">
      <w:start w:val="1"/>
      <w:numFmt w:val="decimal"/>
      <w:lvlText w:val="%1.%2.%3.%4.%5."/>
      <w:lvlJc w:val="left"/>
      <w:pPr>
        <w:ind w:left="2784" w:hanging="1080"/>
      </w:pPr>
      <w:rPr>
        <w:rFonts w:cs="Times New Roman"/>
      </w:rPr>
    </w:lvl>
    <w:lvl w:ilvl="5">
      <w:start w:val="1"/>
      <w:numFmt w:val="decimal"/>
      <w:lvlText w:val="%1.%2.%3.%4.%5.%6."/>
      <w:lvlJc w:val="left"/>
      <w:pPr>
        <w:ind w:left="3210" w:hanging="1080"/>
      </w:pPr>
      <w:rPr>
        <w:rFonts w:cs="Times New Roman"/>
      </w:rPr>
    </w:lvl>
    <w:lvl w:ilvl="6">
      <w:start w:val="1"/>
      <w:numFmt w:val="decimal"/>
      <w:lvlText w:val="%1.%2.%3.%4.%5.%6.%7."/>
      <w:lvlJc w:val="left"/>
      <w:pPr>
        <w:ind w:left="3996" w:hanging="1440"/>
      </w:pPr>
      <w:rPr>
        <w:rFonts w:cs="Times New Roman"/>
      </w:rPr>
    </w:lvl>
    <w:lvl w:ilvl="7">
      <w:start w:val="1"/>
      <w:numFmt w:val="decimal"/>
      <w:lvlText w:val="%1.%2.%3.%4.%5.%6.%7.%8."/>
      <w:lvlJc w:val="left"/>
      <w:pPr>
        <w:ind w:left="4422" w:hanging="1440"/>
      </w:pPr>
      <w:rPr>
        <w:rFonts w:cs="Times New Roman"/>
      </w:rPr>
    </w:lvl>
    <w:lvl w:ilvl="8">
      <w:start w:val="1"/>
      <w:numFmt w:val="decimal"/>
      <w:lvlText w:val="%1.%2.%3.%4.%5.%6.%7.%8.%9."/>
      <w:lvlJc w:val="left"/>
      <w:pPr>
        <w:ind w:left="5208" w:hanging="1800"/>
      </w:pPr>
      <w:rPr>
        <w:rFonts w:cs="Times New Roman"/>
      </w:rPr>
    </w:lvl>
  </w:abstractNum>
  <w:abstractNum w:abstractNumId="32" w15:restartNumberingAfterBreak="0">
    <w:nsid w:val="7DA91322"/>
    <w:multiLevelType w:val="hybridMultilevel"/>
    <w:tmpl w:val="77BA9F44"/>
    <w:lvl w:ilvl="0" w:tplc="04150017">
      <w:start w:val="1"/>
      <w:numFmt w:val="lowerLetter"/>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33" w15:restartNumberingAfterBreak="0">
    <w:nsid w:val="7E816611"/>
    <w:multiLevelType w:val="hybridMultilevel"/>
    <w:tmpl w:val="619274C2"/>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4" w15:restartNumberingAfterBreak="0">
    <w:nsid w:val="7FA658F8"/>
    <w:multiLevelType w:val="hybridMultilevel"/>
    <w:tmpl w:val="EE3056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24687464">
    <w:abstractNumId w:val="29"/>
  </w:num>
  <w:num w:numId="2" w16cid:durableId="2012489601">
    <w:abstractNumId w:val="14"/>
  </w:num>
  <w:num w:numId="3" w16cid:durableId="1898860611">
    <w:abstractNumId w:val="26"/>
  </w:num>
  <w:num w:numId="4" w16cid:durableId="1114206103">
    <w:abstractNumId w:val="10"/>
  </w:num>
  <w:num w:numId="5" w16cid:durableId="1861770866">
    <w:abstractNumId w:val="22"/>
  </w:num>
  <w:num w:numId="6" w16cid:durableId="1753550608">
    <w:abstractNumId w:val="23"/>
  </w:num>
  <w:num w:numId="7" w16cid:durableId="10734281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65717347">
    <w:abstractNumId w:val="9"/>
  </w:num>
  <w:num w:numId="9" w16cid:durableId="1183741809">
    <w:abstractNumId w:val="19"/>
  </w:num>
  <w:num w:numId="10" w16cid:durableId="1504277975">
    <w:abstractNumId w:val="12"/>
  </w:num>
  <w:num w:numId="11" w16cid:durableId="691999356">
    <w:abstractNumId w:val="34"/>
  </w:num>
  <w:num w:numId="12" w16cid:durableId="1250844976">
    <w:abstractNumId w:val="16"/>
  </w:num>
  <w:num w:numId="13" w16cid:durableId="363100318">
    <w:abstractNumId w:val="28"/>
  </w:num>
  <w:num w:numId="14" w16cid:durableId="1098066938">
    <w:abstractNumId w:val="17"/>
  </w:num>
  <w:num w:numId="15" w16cid:durableId="7037552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7727365">
    <w:abstractNumId w:val="30"/>
  </w:num>
  <w:num w:numId="17" w16cid:durableId="377585485">
    <w:abstractNumId w:val="15"/>
  </w:num>
  <w:num w:numId="18" w16cid:durableId="1960141095">
    <w:abstractNumId w:val="11"/>
  </w:num>
  <w:num w:numId="19" w16cid:durableId="743650100">
    <w:abstractNumId w:val="4"/>
  </w:num>
  <w:num w:numId="20" w16cid:durableId="289364113">
    <w:abstractNumId w:val="1"/>
  </w:num>
  <w:num w:numId="21" w16cid:durableId="485821283">
    <w:abstractNumId w:val="0"/>
  </w:num>
  <w:num w:numId="22" w16cid:durableId="988748378">
    <w:abstractNumId w:val="3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502716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30249925">
    <w:abstractNumId w:val="6"/>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58007886">
    <w:abstractNumId w:val="3"/>
  </w:num>
  <w:num w:numId="26" w16cid:durableId="1738700376">
    <w:abstractNumId w:val="24"/>
  </w:num>
  <w:num w:numId="27" w16cid:durableId="67307408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79087839">
    <w:abstractNumId w:val="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71764416">
    <w:abstractNumId w:val="1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834928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01220408">
    <w:abstractNumId w:val="8"/>
  </w:num>
  <w:num w:numId="32" w16cid:durableId="1777820933">
    <w:abstractNumId w:val="25"/>
  </w:num>
  <w:num w:numId="33" w16cid:durableId="119081625">
    <w:abstractNumId w:val="18"/>
  </w:num>
  <w:num w:numId="34" w16cid:durableId="216204763">
    <w:abstractNumId w:val="7"/>
  </w:num>
  <w:num w:numId="35" w16cid:durableId="95035650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8AD"/>
    <w:rsid w:val="00021B77"/>
    <w:rsid w:val="00036088"/>
    <w:rsid w:val="00037162"/>
    <w:rsid w:val="00037266"/>
    <w:rsid w:val="00044979"/>
    <w:rsid w:val="00051AE7"/>
    <w:rsid w:val="00056B6A"/>
    <w:rsid w:val="000A4AA0"/>
    <w:rsid w:val="000D27D7"/>
    <w:rsid w:val="000E03E0"/>
    <w:rsid w:val="000E40AB"/>
    <w:rsid w:val="000F71DC"/>
    <w:rsid w:val="00103218"/>
    <w:rsid w:val="00111395"/>
    <w:rsid w:val="00151717"/>
    <w:rsid w:val="00166482"/>
    <w:rsid w:val="00176077"/>
    <w:rsid w:val="001925BC"/>
    <w:rsid w:val="0019681C"/>
    <w:rsid w:val="001A5B83"/>
    <w:rsid w:val="001C0840"/>
    <w:rsid w:val="001F5D29"/>
    <w:rsid w:val="00217971"/>
    <w:rsid w:val="00224357"/>
    <w:rsid w:val="00237951"/>
    <w:rsid w:val="002449D3"/>
    <w:rsid w:val="00255A42"/>
    <w:rsid w:val="0026068E"/>
    <w:rsid w:val="00262976"/>
    <w:rsid w:val="0029207E"/>
    <w:rsid w:val="002B02F6"/>
    <w:rsid w:val="002B7CC2"/>
    <w:rsid w:val="002D0320"/>
    <w:rsid w:val="00300148"/>
    <w:rsid w:val="003062EC"/>
    <w:rsid w:val="003149E8"/>
    <w:rsid w:val="00317CED"/>
    <w:rsid w:val="00370909"/>
    <w:rsid w:val="00396BA8"/>
    <w:rsid w:val="003E56B5"/>
    <w:rsid w:val="003F6B74"/>
    <w:rsid w:val="00451312"/>
    <w:rsid w:val="004A4245"/>
    <w:rsid w:val="004D7741"/>
    <w:rsid w:val="004E64B0"/>
    <w:rsid w:val="00527B42"/>
    <w:rsid w:val="0055790B"/>
    <w:rsid w:val="00561FDB"/>
    <w:rsid w:val="0056330B"/>
    <w:rsid w:val="00564624"/>
    <w:rsid w:val="005773DF"/>
    <w:rsid w:val="00582980"/>
    <w:rsid w:val="00586280"/>
    <w:rsid w:val="005A09B3"/>
    <w:rsid w:val="005E1D4B"/>
    <w:rsid w:val="005E7851"/>
    <w:rsid w:val="005F37B9"/>
    <w:rsid w:val="006106B9"/>
    <w:rsid w:val="006144A1"/>
    <w:rsid w:val="00615633"/>
    <w:rsid w:val="00661554"/>
    <w:rsid w:val="00665C79"/>
    <w:rsid w:val="00686B6B"/>
    <w:rsid w:val="006968F2"/>
    <w:rsid w:val="00697E4A"/>
    <w:rsid w:val="006C7CFD"/>
    <w:rsid w:val="00704E4B"/>
    <w:rsid w:val="0070659E"/>
    <w:rsid w:val="00711B47"/>
    <w:rsid w:val="007415F0"/>
    <w:rsid w:val="007431FC"/>
    <w:rsid w:val="007508AD"/>
    <w:rsid w:val="00753F2E"/>
    <w:rsid w:val="007A7F1B"/>
    <w:rsid w:val="007D4C50"/>
    <w:rsid w:val="007D65FE"/>
    <w:rsid w:val="007F675D"/>
    <w:rsid w:val="00826729"/>
    <w:rsid w:val="00837FDC"/>
    <w:rsid w:val="008566F0"/>
    <w:rsid w:val="00860C00"/>
    <w:rsid w:val="00873CDD"/>
    <w:rsid w:val="008A27B7"/>
    <w:rsid w:val="008C514A"/>
    <w:rsid w:val="00911399"/>
    <w:rsid w:val="009218E3"/>
    <w:rsid w:val="00931A9A"/>
    <w:rsid w:val="0094567D"/>
    <w:rsid w:val="009B7AE2"/>
    <w:rsid w:val="009E0005"/>
    <w:rsid w:val="009E7D4F"/>
    <w:rsid w:val="009F4D94"/>
    <w:rsid w:val="00A53948"/>
    <w:rsid w:val="00A74CCA"/>
    <w:rsid w:val="00AA45B5"/>
    <w:rsid w:val="00AB1B74"/>
    <w:rsid w:val="00AE253E"/>
    <w:rsid w:val="00B03FB9"/>
    <w:rsid w:val="00B12A31"/>
    <w:rsid w:val="00B21CFF"/>
    <w:rsid w:val="00B6410D"/>
    <w:rsid w:val="00B676E1"/>
    <w:rsid w:val="00B7777D"/>
    <w:rsid w:val="00B825F1"/>
    <w:rsid w:val="00B86C62"/>
    <w:rsid w:val="00B925BC"/>
    <w:rsid w:val="00C15476"/>
    <w:rsid w:val="00C22404"/>
    <w:rsid w:val="00C535F3"/>
    <w:rsid w:val="00C5371B"/>
    <w:rsid w:val="00C53B3E"/>
    <w:rsid w:val="00C6267A"/>
    <w:rsid w:val="00C73154"/>
    <w:rsid w:val="00C9159C"/>
    <w:rsid w:val="00CA626C"/>
    <w:rsid w:val="00D14111"/>
    <w:rsid w:val="00D26424"/>
    <w:rsid w:val="00D43272"/>
    <w:rsid w:val="00D62C00"/>
    <w:rsid w:val="00D917E4"/>
    <w:rsid w:val="00DD2240"/>
    <w:rsid w:val="00DF2DF2"/>
    <w:rsid w:val="00E041BB"/>
    <w:rsid w:val="00E14123"/>
    <w:rsid w:val="00E431F3"/>
    <w:rsid w:val="00E47B03"/>
    <w:rsid w:val="00EA7B36"/>
    <w:rsid w:val="00EB45E6"/>
    <w:rsid w:val="00EB4A91"/>
    <w:rsid w:val="00EE6F15"/>
    <w:rsid w:val="00F25ADF"/>
    <w:rsid w:val="00F95225"/>
    <w:rsid w:val="00FA451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85391"/>
  <w15:docId w15:val="{00480C31-9D01-4200-BC09-2D775E821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1A9A"/>
  </w:style>
  <w:style w:type="paragraph" w:styleId="Nagwek3">
    <w:name w:val="heading 3"/>
    <w:basedOn w:val="Normalny"/>
    <w:link w:val="Nagwek3Znak"/>
    <w:uiPriority w:val="9"/>
    <w:qFormat/>
    <w:rsid w:val="007F675D"/>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List Paragraph,Akapit z listą BS,Kolorowa lista — akcent 11,L1,Numerowanie,Akapit z listą5,T_SZ_List Paragraph,normalny tekst,Colorful List Accent 1,Akapit z listą4,Akapit z listą1,Średnia siatka 1 — akcent 21,sw tekst,Obiekt,lp1"/>
    <w:basedOn w:val="Normalny"/>
    <w:link w:val="AkapitzlistZnak"/>
    <w:uiPriority w:val="34"/>
    <w:qFormat/>
    <w:rsid w:val="007508AD"/>
    <w:pPr>
      <w:ind w:left="720"/>
      <w:contextualSpacing/>
    </w:pPr>
  </w:style>
  <w:style w:type="character" w:styleId="Hipercze">
    <w:name w:val="Hyperlink"/>
    <w:basedOn w:val="Domylnaczcionkaakapitu"/>
    <w:uiPriority w:val="99"/>
    <w:unhideWhenUsed/>
    <w:rsid w:val="007508AD"/>
    <w:rPr>
      <w:color w:val="0563C1" w:themeColor="hyperlink"/>
      <w:u w:val="single"/>
    </w:rPr>
  </w:style>
  <w:style w:type="character" w:customStyle="1" w:styleId="Nierozpoznanawzmianka1">
    <w:name w:val="Nierozpoznana wzmianka1"/>
    <w:basedOn w:val="Domylnaczcionkaakapitu"/>
    <w:uiPriority w:val="99"/>
    <w:semiHidden/>
    <w:unhideWhenUsed/>
    <w:rsid w:val="007508AD"/>
    <w:rPr>
      <w:color w:val="605E5C"/>
      <w:shd w:val="clear" w:color="auto" w:fill="E1DFDD"/>
    </w:rPr>
  </w:style>
  <w:style w:type="paragraph" w:styleId="Nagwek">
    <w:name w:val="header"/>
    <w:basedOn w:val="Normalny"/>
    <w:link w:val="NagwekZnak"/>
    <w:uiPriority w:val="99"/>
    <w:unhideWhenUsed/>
    <w:rsid w:val="00E431F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31F3"/>
  </w:style>
  <w:style w:type="paragraph" w:styleId="Stopka">
    <w:name w:val="footer"/>
    <w:basedOn w:val="Normalny"/>
    <w:link w:val="StopkaZnak"/>
    <w:uiPriority w:val="99"/>
    <w:unhideWhenUsed/>
    <w:rsid w:val="00E431F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31F3"/>
  </w:style>
  <w:style w:type="table" w:styleId="Tabela-Siatka">
    <w:name w:val="Table Grid"/>
    <w:basedOn w:val="Standardowy"/>
    <w:uiPriority w:val="39"/>
    <w:rsid w:val="00C154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wp134bd6c7msonormal">
    <w:name w:val="gwp134bd6c7_msonormal"/>
    <w:basedOn w:val="Normalny"/>
    <w:rsid w:val="00044979"/>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gwp134bd6c7msolistparagraph">
    <w:name w:val="gwp134bd6c7_msolistparagraph"/>
    <w:basedOn w:val="Normalny"/>
    <w:rsid w:val="00044979"/>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unhideWhenUsed/>
    <w:rsid w:val="0004497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kapitzlistZnak">
    <w:name w:val="Akapit z listą Znak"/>
    <w:aliases w:val="CW_Lista Znak,List Paragraph Znak,Akapit z listą BS Znak,Kolorowa lista — akcent 11 Znak,L1 Znak,Numerowanie Znak,Akapit z listą5 Znak,T_SZ_List Paragraph Znak,normalny tekst Znak,Colorful List Accent 1 Znak,Akapit z listą4 Znak"/>
    <w:link w:val="Akapitzlist"/>
    <w:uiPriority w:val="34"/>
    <w:qFormat/>
    <w:locked/>
    <w:rsid w:val="00837FDC"/>
  </w:style>
  <w:style w:type="character" w:customStyle="1" w:styleId="x4k7w5x">
    <w:name w:val="x4k7w5x"/>
    <w:basedOn w:val="Domylnaczcionkaakapitu"/>
    <w:rsid w:val="00837FDC"/>
    <w:rPr>
      <w:rFonts w:ascii="Times New Roman" w:hAnsi="Times New Roman" w:cs="Times New Roman" w:hint="default"/>
    </w:rPr>
  </w:style>
  <w:style w:type="character" w:customStyle="1" w:styleId="Nagwek3Znak">
    <w:name w:val="Nagłówek 3 Znak"/>
    <w:basedOn w:val="Domylnaczcionkaakapitu"/>
    <w:link w:val="Nagwek3"/>
    <w:uiPriority w:val="9"/>
    <w:rsid w:val="007F675D"/>
    <w:rPr>
      <w:rFonts w:ascii="Times New Roman" w:eastAsia="Times New Roman" w:hAnsi="Times New Roman" w:cs="Times New Roman"/>
      <w:b/>
      <w:bCs/>
      <w:sz w:val="27"/>
      <w:szCs w:val="27"/>
      <w:lang w:eastAsia="pl-PL"/>
    </w:rPr>
  </w:style>
  <w:style w:type="character" w:customStyle="1" w:styleId="Normalny1">
    <w:name w:val="Normalny1"/>
    <w:basedOn w:val="Domylnaczcionkaakapitu"/>
    <w:rsid w:val="007F675D"/>
  </w:style>
  <w:style w:type="character" w:styleId="Nierozpoznanawzmianka">
    <w:name w:val="Unresolved Mention"/>
    <w:basedOn w:val="Domylnaczcionkaakapitu"/>
    <w:uiPriority w:val="99"/>
    <w:semiHidden/>
    <w:unhideWhenUsed/>
    <w:rsid w:val="007F67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90259">
      <w:bodyDiv w:val="1"/>
      <w:marLeft w:val="0"/>
      <w:marRight w:val="0"/>
      <w:marTop w:val="0"/>
      <w:marBottom w:val="0"/>
      <w:divBdr>
        <w:top w:val="none" w:sz="0" w:space="0" w:color="auto"/>
        <w:left w:val="none" w:sz="0" w:space="0" w:color="auto"/>
        <w:bottom w:val="none" w:sz="0" w:space="0" w:color="auto"/>
        <w:right w:val="none" w:sz="0" w:space="0" w:color="auto"/>
      </w:divBdr>
    </w:div>
    <w:div w:id="166750695">
      <w:bodyDiv w:val="1"/>
      <w:marLeft w:val="0"/>
      <w:marRight w:val="0"/>
      <w:marTop w:val="0"/>
      <w:marBottom w:val="0"/>
      <w:divBdr>
        <w:top w:val="none" w:sz="0" w:space="0" w:color="auto"/>
        <w:left w:val="none" w:sz="0" w:space="0" w:color="auto"/>
        <w:bottom w:val="none" w:sz="0" w:space="0" w:color="auto"/>
        <w:right w:val="none" w:sz="0" w:space="0" w:color="auto"/>
      </w:divBdr>
    </w:div>
    <w:div w:id="622349515">
      <w:bodyDiv w:val="1"/>
      <w:marLeft w:val="0"/>
      <w:marRight w:val="0"/>
      <w:marTop w:val="0"/>
      <w:marBottom w:val="0"/>
      <w:divBdr>
        <w:top w:val="none" w:sz="0" w:space="0" w:color="auto"/>
        <w:left w:val="none" w:sz="0" w:space="0" w:color="auto"/>
        <w:bottom w:val="none" w:sz="0" w:space="0" w:color="auto"/>
        <w:right w:val="none" w:sz="0" w:space="0" w:color="auto"/>
      </w:divBdr>
    </w:div>
    <w:div w:id="972709309">
      <w:bodyDiv w:val="1"/>
      <w:marLeft w:val="0"/>
      <w:marRight w:val="0"/>
      <w:marTop w:val="0"/>
      <w:marBottom w:val="0"/>
      <w:divBdr>
        <w:top w:val="none" w:sz="0" w:space="0" w:color="auto"/>
        <w:left w:val="none" w:sz="0" w:space="0" w:color="auto"/>
        <w:bottom w:val="none" w:sz="0" w:space="0" w:color="auto"/>
        <w:right w:val="none" w:sz="0" w:space="0" w:color="auto"/>
      </w:divBdr>
    </w:div>
    <w:div w:id="1161042926">
      <w:bodyDiv w:val="1"/>
      <w:marLeft w:val="0"/>
      <w:marRight w:val="0"/>
      <w:marTop w:val="0"/>
      <w:marBottom w:val="0"/>
      <w:divBdr>
        <w:top w:val="none" w:sz="0" w:space="0" w:color="auto"/>
        <w:left w:val="none" w:sz="0" w:space="0" w:color="auto"/>
        <w:bottom w:val="none" w:sz="0" w:space="0" w:color="auto"/>
        <w:right w:val="none" w:sz="0" w:space="0" w:color="auto"/>
      </w:divBdr>
    </w:div>
    <w:div w:id="1423528788">
      <w:bodyDiv w:val="1"/>
      <w:marLeft w:val="0"/>
      <w:marRight w:val="0"/>
      <w:marTop w:val="0"/>
      <w:marBottom w:val="0"/>
      <w:divBdr>
        <w:top w:val="none" w:sz="0" w:space="0" w:color="auto"/>
        <w:left w:val="none" w:sz="0" w:space="0" w:color="auto"/>
        <w:bottom w:val="none" w:sz="0" w:space="0" w:color="auto"/>
        <w:right w:val="none" w:sz="0" w:space="0" w:color="auto"/>
      </w:divBdr>
    </w:div>
    <w:div w:id="1586380067">
      <w:bodyDiv w:val="1"/>
      <w:marLeft w:val="0"/>
      <w:marRight w:val="0"/>
      <w:marTop w:val="0"/>
      <w:marBottom w:val="0"/>
      <w:divBdr>
        <w:top w:val="none" w:sz="0" w:space="0" w:color="auto"/>
        <w:left w:val="none" w:sz="0" w:space="0" w:color="auto"/>
        <w:bottom w:val="none" w:sz="0" w:space="0" w:color="auto"/>
        <w:right w:val="none" w:sz="0" w:space="0" w:color="auto"/>
      </w:divBdr>
    </w:div>
    <w:div w:id="1866745980">
      <w:bodyDiv w:val="1"/>
      <w:marLeft w:val="0"/>
      <w:marRight w:val="0"/>
      <w:marTop w:val="0"/>
      <w:marBottom w:val="0"/>
      <w:divBdr>
        <w:top w:val="none" w:sz="0" w:space="0" w:color="auto"/>
        <w:left w:val="none" w:sz="0" w:space="0" w:color="auto"/>
        <w:bottom w:val="none" w:sz="0" w:space="0" w:color="auto"/>
        <w:right w:val="none" w:sz="0" w:space="0" w:color="auto"/>
      </w:divBdr>
    </w:div>
    <w:div w:id="202644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mina@chrzanow.eurzad.eu" TargetMode="External"/><Relationship Id="rId13" Type="http://schemas.openxmlformats.org/officeDocument/2006/relationships/hyperlink" Target="https://sip.lex.pl/" TargetMode="External"/><Relationship Id="rId18" Type="http://schemas.openxmlformats.org/officeDocument/2006/relationships/hyperlink" Target="https://ezamowienia.gov.p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ezamowienia.gov.pl/pl/regulamin/"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ezamowienia.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fontTable" Target="fontTable.xml"/><Relationship Id="rId10" Type="http://schemas.openxmlformats.org/officeDocument/2006/relationships/hyperlink" Target="https://ezamowienia.gov.pl/mp-client/search/list/ocds-148610-38b35b8a-1e4e-4aa1-9116-274e395f3c97" TargetMode="External"/><Relationship Id="rId19" Type="http://schemas.openxmlformats.org/officeDocument/2006/relationships/hyperlink" Target="mailto:gmina@chrzanow.eurzad.eu" TargetMode="External"/><Relationship Id="rId4" Type="http://schemas.openxmlformats.org/officeDocument/2006/relationships/settings" Target="settings.xml"/><Relationship Id="rId9" Type="http://schemas.openxmlformats.org/officeDocument/2006/relationships/hyperlink" Target="http://chrzanow.eurzad.eu" TargetMode="External"/><Relationship Id="rId14" Type="http://schemas.openxmlformats.org/officeDocument/2006/relationships/hyperlink" Target="https://sip.lex.pl/"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0E4C0-6CC7-463E-8AAB-5532D9C4F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7981</Words>
  <Characters>47887</Characters>
  <Application>Microsoft Office Word</Application>
  <DocSecurity>0</DocSecurity>
  <Lines>399</Lines>
  <Paragraphs>111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Kłapeć</dc:creator>
  <cp:keywords/>
  <dc:description/>
  <cp:lastModifiedBy>Kłapeć Anita</cp:lastModifiedBy>
  <cp:revision>3</cp:revision>
  <dcterms:created xsi:type="dcterms:W3CDTF">2025-12-16T11:44:00Z</dcterms:created>
  <dcterms:modified xsi:type="dcterms:W3CDTF">2026-04-19T17:22:00Z</dcterms:modified>
</cp:coreProperties>
</file>